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0C06F" w14:textId="2DC609FD" w:rsidR="00420C00" w:rsidRPr="00420C00" w:rsidRDefault="00360896" w:rsidP="00420C00">
      <w:pPr>
        <w:rPr>
          <w:rFonts w:ascii="Arial" w:hAnsi="Arial" w:cs="Arial"/>
          <w:b/>
          <w:sz w:val="28"/>
          <w:szCs w:val="28"/>
          <w:lang w:val="de-AT"/>
        </w:rPr>
      </w:pPr>
      <w:r>
        <w:rPr>
          <w:rFonts w:ascii="Arial" w:hAnsi="Arial" w:cs="Arial"/>
          <w:b/>
          <w:sz w:val="28"/>
          <w:szCs w:val="28"/>
          <w:lang w:val="de-AT"/>
        </w:rPr>
        <w:t>Ausbau von</w:t>
      </w:r>
      <w:r w:rsidR="000E2F08" w:rsidRPr="00A71B80">
        <w:rPr>
          <w:rFonts w:ascii="Arial" w:hAnsi="Arial" w:cs="Arial"/>
          <w:b/>
          <w:sz w:val="28"/>
          <w:szCs w:val="28"/>
          <w:lang w:val="de-AT"/>
        </w:rPr>
        <w:t xml:space="preserve"> </w:t>
      </w:r>
      <w:r w:rsidR="00420C00">
        <w:rPr>
          <w:rFonts w:ascii="Arial" w:hAnsi="Arial" w:cs="Arial"/>
          <w:b/>
          <w:sz w:val="28"/>
          <w:szCs w:val="28"/>
          <w:lang w:val="de-AT"/>
        </w:rPr>
        <w:t>Energiegemeinschaften</w:t>
      </w:r>
      <w:r w:rsidR="000E2F08">
        <w:rPr>
          <w:rFonts w:ascii="Arial" w:hAnsi="Arial" w:cs="Arial"/>
          <w:b/>
          <w:sz w:val="28"/>
          <w:szCs w:val="28"/>
          <w:lang w:val="de-AT"/>
        </w:rPr>
        <w:t xml:space="preserve">: </w:t>
      </w:r>
      <w:r w:rsidR="003E6D88">
        <w:rPr>
          <w:rFonts w:ascii="Arial" w:hAnsi="Arial" w:cs="Arial"/>
          <w:b/>
          <w:sz w:val="28"/>
          <w:szCs w:val="28"/>
          <w:lang w:val="de-AT"/>
        </w:rPr>
        <w:t>Forschungsprojekt cFlex</w:t>
      </w:r>
      <w:r w:rsidR="00420C00">
        <w:rPr>
          <w:rFonts w:ascii="Arial" w:hAnsi="Arial" w:cs="Arial"/>
          <w:b/>
          <w:sz w:val="28"/>
          <w:szCs w:val="28"/>
          <w:lang w:val="de-AT"/>
        </w:rPr>
        <w:t xml:space="preserve"> untersucht </w:t>
      </w:r>
      <w:r w:rsidR="00420C00" w:rsidRPr="00420C00">
        <w:rPr>
          <w:rFonts w:ascii="Arial" w:hAnsi="Arial" w:cs="Arial"/>
          <w:b/>
          <w:sz w:val="28"/>
          <w:szCs w:val="28"/>
          <w:lang w:val="de-AT"/>
        </w:rPr>
        <w:t>kooperative Bündelung von Prosumern in Netzsegmenten</w:t>
      </w:r>
    </w:p>
    <w:p w14:paraId="71B842E6" w14:textId="77A530BB" w:rsidR="009F265D" w:rsidRDefault="009F265D">
      <w:pPr>
        <w:rPr>
          <w:rFonts w:ascii="Arial" w:hAnsi="Arial" w:cs="Arial"/>
          <w:b/>
          <w:sz w:val="28"/>
          <w:szCs w:val="28"/>
          <w:lang w:val="de-AT"/>
        </w:rPr>
      </w:pPr>
    </w:p>
    <w:p w14:paraId="3259EF52" w14:textId="53C7AD9F" w:rsidR="008D40FA" w:rsidRPr="00990B20" w:rsidRDefault="00113B5E">
      <w:pPr>
        <w:pStyle w:val="Listenabsatz"/>
        <w:numPr>
          <w:ilvl w:val="0"/>
          <w:numId w:val="2"/>
        </w:numPr>
        <w:rPr>
          <w:rFonts w:ascii="Arial" w:hAnsi="Arial" w:cs="Arial"/>
          <w:sz w:val="22"/>
          <w:szCs w:val="22"/>
          <w:lang w:val="de-AT"/>
        </w:rPr>
      </w:pPr>
      <w:r>
        <w:rPr>
          <w:rFonts w:ascii="Arial" w:hAnsi="Arial" w:cs="Arial"/>
          <w:bCs/>
          <w:sz w:val="22"/>
          <w:szCs w:val="22"/>
          <w:lang w:val="de-AT"/>
        </w:rPr>
        <w:t>Energiegemeinschaften</w:t>
      </w:r>
      <w:r w:rsidR="00990B20">
        <w:rPr>
          <w:rFonts w:ascii="Arial" w:hAnsi="Arial" w:cs="Arial"/>
          <w:bCs/>
          <w:sz w:val="22"/>
          <w:szCs w:val="22"/>
          <w:lang w:val="de-AT"/>
        </w:rPr>
        <w:t xml:space="preserve"> </w:t>
      </w:r>
      <w:r>
        <w:rPr>
          <w:rFonts w:ascii="Arial" w:hAnsi="Arial" w:cs="Arial"/>
          <w:bCs/>
          <w:sz w:val="22"/>
          <w:szCs w:val="22"/>
          <w:lang w:val="de-AT"/>
        </w:rPr>
        <w:t xml:space="preserve">werden für die Erreichung </w:t>
      </w:r>
      <w:r w:rsidR="008D40FA">
        <w:rPr>
          <w:rFonts w:ascii="Arial" w:hAnsi="Arial" w:cs="Arial"/>
          <w:bCs/>
          <w:sz w:val="22"/>
          <w:szCs w:val="22"/>
          <w:lang w:val="de-AT"/>
        </w:rPr>
        <w:t>der Klimaziele künftig eine große Rolle spielen</w:t>
      </w:r>
    </w:p>
    <w:p w14:paraId="496785B4" w14:textId="50092528" w:rsidR="008D40FA" w:rsidRPr="007A6FEE" w:rsidRDefault="008D40FA" w:rsidP="0099280B">
      <w:pPr>
        <w:pStyle w:val="Listenabsatz"/>
        <w:numPr>
          <w:ilvl w:val="0"/>
          <w:numId w:val="2"/>
        </w:numPr>
        <w:rPr>
          <w:rFonts w:ascii="Arial" w:hAnsi="Arial" w:cs="Arial"/>
          <w:sz w:val="22"/>
          <w:szCs w:val="22"/>
          <w:lang w:val="de-AT"/>
        </w:rPr>
      </w:pPr>
      <w:r w:rsidRPr="00990B20">
        <w:rPr>
          <w:rFonts w:ascii="Arial" w:hAnsi="Arial" w:cs="Arial"/>
          <w:b/>
          <w:i/>
          <w:sz w:val="22"/>
          <w:szCs w:val="22"/>
          <w:lang w:val="de-AT"/>
        </w:rPr>
        <w:t>power</w:t>
      </w:r>
      <w:r>
        <w:rPr>
          <w:rFonts w:ascii="Arial" w:hAnsi="Arial" w:cs="Arial"/>
          <w:sz w:val="22"/>
          <w:szCs w:val="22"/>
          <w:lang w:val="de-AT"/>
        </w:rPr>
        <w:t xml:space="preserve"> solution </w:t>
      </w:r>
      <w:r w:rsidR="00330D4E">
        <w:rPr>
          <w:rFonts w:ascii="Arial" w:hAnsi="Arial" w:cs="Arial"/>
          <w:sz w:val="22"/>
          <w:szCs w:val="22"/>
          <w:lang w:val="de-AT"/>
        </w:rPr>
        <w:t xml:space="preserve">forscht </w:t>
      </w:r>
      <w:r w:rsidR="00797DC9">
        <w:rPr>
          <w:rFonts w:ascii="Arial" w:hAnsi="Arial" w:cs="Arial"/>
          <w:sz w:val="22"/>
          <w:szCs w:val="22"/>
          <w:lang w:val="de-AT"/>
        </w:rPr>
        <w:t xml:space="preserve">gemeinsam mit der </w:t>
      </w:r>
      <w:r>
        <w:rPr>
          <w:rFonts w:ascii="Arial" w:hAnsi="Arial" w:cs="Arial"/>
          <w:sz w:val="22"/>
          <w:szCs w:val="22"/>
          <w:lang w:val="de-AT"/>
        </w:rPr>
        <w:t xml:space="preserve">TU Wien </w:t>
      </w:r>
      <w:r w:rsidR="00797DC9">
        <w:rPr>
          <w:rFonts w:ascii="Arial" w:hAnsi="Arial" w:cs="Arial"/>
          <w:sz w:val="22"/>
          <w:szCs w:val="22"/>
          <w:lang w:val="de-AT"/>
        </w:rPr>
        <w:t xml:space="preserve">und weiteren Partnern </w:t>
      </w:r>
      <w:r w:rsidR="00330D4E">
        <w:rPr>
          <w:rFonts w:ascii="Arial" w:hAnsi="Arial" w:cs="Arial"/>
          <w:sz w:val="22"/>
          <w:szCs w:val="22"/>
          <w:lang w:val="de-AT"/>
        </w:rPr>
        <w:t>im Rahmen des</w:t>
      </w:r>
      <w:r>
        <w:rPr>
          <w:rFonts w:ascii="Arial" w:hAnsi="Arial" w:cs="Arial"/>
          <w:sz w:val="22"/>
          <w:szCs w:val="22"/>
          <w:lang w:val="de-AT"/>
        </w:rPr>
        <w:t xml:space="preserve"> Projekt</w:t>
      </w:r>
      <w:r w:rsidR="00330D4E">
        <w:rPr>
          <w:rFonts w:ascii="Arial" w:hAnsi="Arial" w:cs="Arial"/>
          <w:sz w:val="22"/>
          <w:szCs w:val="22"/>
          <w:lang w:val="de-AT"/>
        </w:rPr>
        <w:t>s</w:t>
      </w:r>
      <w:r>
        <w:rPr>
          <w:rFonts w:ascii="Arial" w:hAnsi="Arial" w:cs="Arial"/>
          <w:sz w:val="22"/>
          <w:szCs w:val="22"/>
          <w:lang w:val="de-AT"/>
        </w:rPr>
        <w:t xml:space="preserve"> cFlex an dezentralen Netzen, die für den Zusammenschluss zahlreicher Prosumer zu Energiegemeinschaften nötig sind</w:t>
      </w:r>
    </w:p>
    <w:p w14:paraId="6711D4E2" w14:textId="46C19DCD" w:rsidR="00797DC9" w:rsidRPr="00797DC9" w:rsidRDefault="00797DC9" w:rsidP="00797DC9">
      <w:pPr>
        <w:pStyle w:val="Listenabsatz"/>
        <w:numPr>
          <w:ilvl w:val="0"/>
          <w:numId w:val="2"/>
        </w:numPr>
        <w:rPr>
          <w:rFonts w:ascii="Arial" w:hAnsi="Arial" w:cs="Arial"/>
          <w:sz w:val="22"/>
          <w:szCs w:val="22"/>
          <w:lang w:val="de-AT"/>
        </w:rPr>
      </w:pPr>
      <w:r>
        <w:rPr>
          <w:rFonts w:ascii="Arial" w:hAnsi="Arial" w:cs="Arial"/>
          <w:sz w:val="22"/>
          <w:szCs w:val="22"/>
          <w:lang w:val="de-AT"/>
        </w:rPr>
        <w:t>cFlex</w:t>
      </w:r>
      <w:r w:rsidRPr="00797DC9">
        <w:rPr>
          <w:rFonts w:ascii="Arial" w:hAnsi="Arial" w:cs="Arial"/>
          <w:sz w:val="22"/>
          <w:szCs w:val="22"/>
          <w:lang w:val="de-AT"/>
        </w:rPr>
        <w:t xml:space="preserve"> ist das erste Projekt, </w:t>
      </w:r>
      <w:r w:rsidR="00330D4E">
        <w:rPr>
          <w:rFonts w:ascii="Arial" w:hAnsi="Arial" w:cs="Arial"/>
          <w:sz w:val="22"/>
          <w:szCs w:val="22"/>
          <w:lang w:val="de-AT"/>
        </w:rPr>
        <w:t xml:space="preserve">welches </w:t>
      </w:r>
      <w:r w:rsidRPr="00797DC9">
        <w:rPr>
          <w:rFonts w:ascii="Arial" w:hAnsi="Arial" w:cs="Arial"/>
          <w:sz w:val="22"/>
          <w:szCs w:val="22"/>
          <w:lang w:val="de-AT"/>
        </w:rPr>
        <w:t>Lastverläufe von Einzelverbrauchern bis hin zu gesamten Lastverteilungen von größeren Gruppen</w:t>
      </w:r>
      <w:r w:rsidR="00330D4E">
        <w:rPr>
          <w:rFonts w:ascii="Arial" w:hAnsi="Arial" w:cs="Arial"/>
          <w:sz w:val="22"/>
          <w:szCs w:val="22"/>
          <w:lang w:val="de-AT"/>
        </w:rPr>
        <w:t xml:space="preserve"> </w:t>
      </w:r>
      <w:r w:rsidR="00330D4E" w:rsidRPr="00797DC9">
        <w:rPr>
          <w:rFonts w:ascii="Arial" w:hAnsi="Arial" w:cs="Arial"/>
          <w:sz w:val="22"/>
          <w:szCs w:val="22"/>
          <w:lang w:val="de-AT"/>
        </w:rPr>
        <w:t>simuliert</w:t>
      </w:r>
      <w:r w:rsidRPr="00797DC9">
        <w:rPr>
          <w:rFonts w:ascii="Arial" w:hAnsi="Arial" w:cs="Arial"/>
          <w:sz w:val="22"/>
          <w:szCs w:val="22"/>
          <w:lang w:val="de-AT"/>
        </w:rPr>
        <w:t xml:space="preserve"> </w:t>
      </w:r>
      <w:r w:rsidR="00330D4E">
        <w:rPr>
          <w:rFonts w:ascii="Arial" w:hAnsi="Arial" w:cs="Arial"/>
          <w:sz w:val="22"/>
          <w:szCs w:val="22"/>
          <w:lang w:val="de-AT"/>
        </w:rPr>
        <w:t>und damit</w:t>
      </w:r>
      <w:r>
        <w:rPr>
          <w:rFonts w:ascii="Arial" w:hAnsi="Arial" w:cs="Arial"/>
          <w:sz w:val="22"/>
          <w:szCs w:val="22"/>
          <w:lang w:val="de-AT"/>
        </w:rPr>
        <w:t xml:space="preserve"> </w:t>
      </w:r>
      <w:r w:rsidRPr="00797DC9">
        <w:rPr>
          <w:rFonts w:ascii="Arial" w:hAnsi="Arial" w:cs="Arial"/>
          <w:sz w:val="22"/>
          <w:szCs w:val="22"/>
          <w:lang w:val="de-AT"/>
        </w:rPr>
        <w:t xml:space="preserve">die Optimierung </w:t>
      </w:r>
      <w:r w:rsidR="00BC44EA">
        <w:rPr>
          <w:rFonts w:ascii="Arial" w:hAnsi="Arial" w:cs="Arial"/>
          <w:sz w:val="22"/>
          <w:szCs w:val="22"/>
          <w:lang w:val="de-AT"/>
        </w:rPr>
        <w:t>des</w:t>
      </w:r>
      <w:r w:rsidRPr="00797DC9">
        <w:rPr>
          <w:rFonts w:ascii="Arial" w:hAnsi="Arial" w:cs="Arial"/>
          <w:sz w:val="22"/>
          <w:szCs w:val="22"/>
          <w:lang w:val="de-AT"/>
        </w:rPr>
        <w:t xml:space="preserve"> Angebot</w:t>
      </w:r>
      <w:r w:rsidR="00BC44EA">
        <w:rPr>
          <w:rFonts w:ascii="Arial" w:hAnsi="Arial" w:cs="Arial"/>
          <w:sz w:val="22"/>
          <w:szCs w:val="22"/>
          <w:lang w:val="de-AT"/>
        </w:rPr>
        <w:t>s</w:t>
      </w:r>
      <w:r w:rsidRPr="00797DC9">
        <w:rPr>
          <w:rFonts w:ascii="Arial" w:hAnsi="Arial" w:cs="Arial"/>
          <w:sz w:val="22"/>
          <w:szCs w:val="22"/>
          <w:lang w:val="de-AT"/>
        </w:rPr>
        <w:t xml:space="preserve"> alternativer Energie und </w:t>
      </w:r>
      <w:r w:rsidR="00BC44EA">
        <w:rPr>
          <w:rFonts w:ascii="Arial" w:hAnsi="Arial" w:cs="Arial"/>
          <w:sz w:val="22"/>
          <w:szCs w:val="22"/>
          <w:lang w:val="de-AT"/>
        </w:rPr>
        <w:t xml:space="preserve">der </w:t>
      </w:r>
      <w:r w:rsidRPr="00797DC9">
        <w:rPr>
          <w:rFonts w:ascii="Arial" w:hAnsi="Arial" w:cs="Arial"/>
          <w:sz w:val="22"/>
          <w:szCs w:val="22"/>
          <w:lang w:val="de-AT"/>
        </w:rPr>
        <w:t xml:space="preserve">Verbrauchsstruktur </w:t>
      </w:r>
      <w:r w:rsidR="00330D4E">
        <w:rPr>
          <w:rFonts w:ascii="Arial" w:hAnsi="Arial" w:cs="Arial"/>
          <w:sz w:val="22"/>
          <w:szCs w:val="22"/>
          <w:lang w:val="de-AT"/>
        </w:rPr>
        <w:t>ermöglicht</w:t>
      </w:r>
    </w:p>
    <w:p w14:paraId="4C74014F" w14:textId="4E01B12C" w:rsidR="00245C55" w:rsidRDefault="00342346">
      <w:pPr>
        <w:pStyle w:val="Listenabsatz"/>
        <w:numPr>
          <w:ilvl w:val="0"/>
          <w:numId w:val="2"/>
        </w:numPr>
        <w:rPr>
          <w:rFonts w:ascii="Arial" w:hAnsi="Arial" w:cs="Arial"/>
          <w:sz w:val="22"/>
          <w:szCs w:val="22"/>
          <w:lang w:val="de-AT"/>
        </w:rPr>
      </w:pPr>
      <w:r>
        <w:rPr>
          <w:rFonts w:ascii="Arial" w:hAnsi="Arial" w:cs="Arial"/>
          <w:sz w:val="22"/>
          <w:szCs w:val="22"/>
          <w:lang w:val="de-AT"/>
        </w:rPr>
        <w:t>Die auf diese Art weiterentwickelten, dezentralen</w:t>
      </w:r>
      <w:r w:rsidR="00E4307F">
        <w:rPr>
          <w:rFonts w:ascii="Arial" w:hAnsi="Arial" w:cs="Arial"/>
          <w:sz w:val="22"/>
          <w:szCs w:val="22"/>
          <w:lang w:val="de-AT"/>
        </w:rPr>
        <w:t xml:space="preserve"> Netze </w:t>
      </w:r>
      <w:r>
        <w:rPr>
          <w:rFonts w:ascii="Arial" w:hAnsi="Arial" w:cs="Arial"/>
          <w:sz w:val="22"/>
          <w:szCs w:val="22"/>
          <w:lang w:val="de-AT"/>
        </w:rPr>
        <w:t>bilden die Grundlage für</w:t>
      </w:r>
      <w:r w:rsidR="00E4307F">
        <w:rPr>
          <w:rFonts w:ascii="Arial" w:hAnsi="Arial" w:cs="Arial"/>
          <w:sz w:val="22"/>
          <w:szCs w:val="22"/>
          <w:lang w:val="de-AT"/>
        </w:rPr>
        <w:t xml:space="preserve"> </w:t>
      </w:r>
      <w:r w:rsidR="00330D4E">
        <w:rPr>
          <w:rFonts w:ascii="Arial" w:hAnsi="Arial" w:cs="Arial"/>
          <w:sz w:val="22"/>
          <w:szCs w:val="22"/>
          <w:lang w:val="de-AT"/>
        </w:rPr>
        <w:t xml:space="preserve">effiziente </w:t>
      </w:r>
      <w:r w:rsidR="00E4307F">
        <w:rPr>
          <w:rFonts w:ascii="Arial" w:hAnsi="Arial" w:cs="Arial"/>
          <w:sz w:val="22"/>
          <w:szCs w:val="22"/>
          <w:lang w:val="de-AT"/>
        </w:rPr>
        <w:t>Energiegemeinschaften</w:t>
      </w:r>
      <w:r>
        <w:rPr>
          <w:rFonts w:ascii="Arial" w:hAnsi="Arial" w:cs="Arial"/>
          <w:sz w:val="22"/>
          <w:szCs w:val="22"/>
          <w:lang w:val="de-AT"/>
        </w:rPr>
        <w:t>, um die</w:t>
      </w:r>
      <w:r w:rsidR="00E4307F">
        <w:rPr>
          <w:rFonts w:ascii="Arial" w:hAnsi="Arial" w:cs="Arial"/>
          <w:sz w:val="22"/>
          <w:szCs w:val="22"/>
          <w:lang w:val="de-AT"/>
        </w:rPr>
        <w:t xml:space="preserve"> </w:t>
      </w:r>
      <w:r w:rsidR="006D2EFA">
        <w:rPr>
          <w:rFonts w:ascii="Arial" w:hAnsi="Arial" w:cs="Arial"/>
          <w:sz w:val="22"/>
          <w:szCs w:val="22"/>
          <w:lang w:val="de-AT"/>
        </w:rPr>
        <w:t>Energiewende voran</w:t>
      </w:r>
      <w:r>
        <w:rPr>
          <w:rFonts w:ascii="Arial" w:hAnsi="Arial" w:cs="Arial"/>
          <w:sz w:val="22"/>
          <w:szCs w:val="22"/>
          <w:lang w:val="de-AT"/>
        </w:rPr>
        <w:t>zu</w:t>
      </w:r>
      <w:r w:rsidR="006D2EFA">
        <w:rPr>
          <w:rFonts w:ascii="Arial" w:hAnsi="Arial" w:cs="Arial"/>
          <w:sz w:val="22"/>
          <w:szCs w:val="22"/>
          <w:lang w:val="de-AT"/>
        </w:rPr>
        <w:t>treiben</w:t>
      </w:r>
    </w:p>
    <w:p w14:paraId="31F6D467" w14:textId="2EA063FF" w:rsidR="00330D4E" w:rsidRPr="00330D4E" w:rsidRDefault="00330D4E" w:rsidP="00330D4E">
      <w:pPr>
        <w:pStyle w:val="Listenabsatz"/>
        <w:numPr>
          <w:ilvl w:val="0"/>
          <w:numId w:val="2"/>
        </w:numPr>
        <w:rPr>
          <w:rFonts w:ascii="Arial" w:hAnsi="Arial" w:cs="Arial"/>
          <w:sz w:val="22"/>
          <w:szCs w:val="22"/>
          <w:lang w:val="de-AT"/>
        </w:rPr>
      </w:pPr>
      <w:r>
        <w:rPr>
          <w:rFonts w:ascii="Arial" w:hAnsi="Arial" w:cs="Arial"/>
          <w:sz w:val="22"/>
          <w:szCs w:val="22"/>
          <w:lang w:val="de-AT"/>
        </w:rPr>
        <w:t>Das Projekt wird aus Mitteln des Klima- und Energiefonds gefördert</w:t>
      </w:r>
    </w:p>
    <w:p w14:paraId="1ADB7C88" w14:textId="77777777" w:rsidR="001E1CE7" w:rsidRPr="001E1CE7" w:rsidRDefault="001E1CE7">
      <w:pPr>
        <w:rPr>
          <w:lang w:val="de-AT"/>
        </w:rPr>
      </w:pPr>
    </w:p>
    <w:p w14:paraId="6895F93D" w14:textId="5D19DBB5" w:rsidR="000C60F1" w:rsidRPr="007A6FEE" w:rsidRDefault="000C60F1" w:rsidP="00BC171A">
      <w:pPr>
        <w:rPr>
          <w:rFonts w:ascii="Arial" w:hAnsi="Arial" w:cs="Arial"/>
          <w:sz w:val="22"/>
          <w:szCs w:val="22"/>
          <w:lang w:val="de-AT"/>
        </w:rPr>
      </w:pPr>
      <w:r>
        <w:rPr>
          <w:rFonts w:ascii="Arial" w:hAnsi="Arial" w:cs="Arial"/>
          <w:bCs/>
          <w:sz w:val="22"/>
          <w:szCs w:val="22"/>
          <w:lang w:val="de-AT"/>
        </w:rPr>
        <w:t>Um d</w:t>
      </w:r>
      <w:r w:rsidR="001C7665">
        <w:rPr>
          <w:rFonts w:ascii="Arial" w:hAnsi="Arial" w:cs="Arial"/>
          <w:bCs/>
          <w:sz w:val="22"/>
          <w:szCs w:val="22"/>
          <w:lang w:val="de-AT"/>
        </w:rPr>
        <w:t>ie energiepolitischen Ziele zu erreichen</w:t>
      </w:r>
      <w:r>
        <w:rPr>
          <w:rFonts w:ascii="Arial" w:hAnsi="Arial" w:cs="Arial"/>
          <w:bCs/>
          <w:sz w:val="22"/>
          <w:szCs w:val="22"/>
          <w:lang w:val="de-AT"/>
        </w:rPr>
        <w:t xml:space="preserve">, werden </w:t>
      </w:r>
      <w:r w:rsidR="001C7665">
        <w:rPr>
          <w:rFonts w:ascii="Arial" w:hAnsi="Arial" w:cs="Arial"/>
          <w:bCs/>
          <w:sz w:val="22"/>
          <w:szCs w:val="22"/>
          <w:lang w:val="de-AT"/>
        </w:rPr>
        <w:t xml:space="preserve">Energiegemeinschaften </w:t>
      </w:r>
      <w:r>
        <w:rPr>
          <w:rFonts w:ascii="Arial" w:hAnsi="Arial" w:cs="Arial"/>
          <w:bCs/>
          <w:sz w:val="22"/>
          <w:szCs w:val="22"/>
          <w:lang w:val="de-AT"/>
        </w:rPr>
        <w:t xml:space="preserve">in Zukunft </w:t>
      </w:r>
      <w:r w:rsidR="001C7665">
        <w:rPr>
          <w:rFonts w:ascii="Arial" w:hAnsi="Arial" w:cs="Arial"/>
          <w:bCs/>
          <w:sz w:val="22"/>
          <w:szCs w:val="22"/>
          <w:lang w:val="de-AT"/>
        </w:rPr>
        <w:t>stark</w:t>
      </w:r>
      <w:r>
        <w:rPr>
          <w:rFonts w:ascii="Arial" w:hAnsi="Arial" w:cs="Arial"/>
          <w:bCs/>
          <w:sz w:val="22"/>
          <w:szCs w:val="22"/>
          <w:lang w:val="de-AT"/>
        </w:rPr>
        <w:t xml:space="preserve"> an Bedeutung gewinnen. </w:t>
      </w:r>
      <w:r w:rsidR="0003312D">
        <w:rPr>
          <w:rFonts w:ascii="Arial" w:hAnsi="Arial" w:cs="Arial"/>
          <w:bCs/>
          <w:sz w:val="22"/>
          <w:szCs w:val="22"/>
          <w:lang w:val="de-AT"/>
        </w:rPr>
        <w:t>Doch für</w:t>
      </w:r>
      <w:r w:rsidR="001C7665">
        <w:rPr>
          <w:rFonts w:ascii="Arial" w:hAnsi="Arial" w:cs="Arial"/>
          <w:bCs/>
          <w:sz w:val="22"/>
          <w:szCs w:val="22"/>
          <w:lang w:val="de-AT"/>
        </w:rPr>
        <w:t xml:space="preserve"> den effizienten Einsatz von alternativen Energieträgern und einen optimierten Gesamtverbrauch</w:t>
      </w:r>
      <w:r w:rsidR="00EB41BF">
        <w:rPr>
          <w:rFonts w:ascii="Arial" w:hAnsi="Arial" w:cs="Arial"/>
          <w:bCs/>
          <w:sz w:val="22"/>
          <w:szCs w:val="22"/>
          <w:lang w:val="de-AT"/>
        </w:rPr>
        <w:t>,</w:t>
      </w:r>
      <w:r w:rsidR="001C7665">
        <w:rPr>
          <w:rFonts w:ascii="Arial" w:hAnsi="Arial" w:cs="Arial"/>
          <w:bCs/>
          <w:sz w:val="22"/>
          <w:szCs w:val="22"/>
          <w:lang w:val="de-AT"/>
        </w:rPr>
        <w:t xml:space="preserve"> braucht es nicht nur eine Dezentralisierung der Stromerzeugung, sondern auch </w:t>
      </w:r>
      <w:r w:rsidR="00BC44EA">
        <w:rPr>
          <w:rFonts w:ascii="Arial" w:hAnsi="Arial" w:cs="Arial"/>
          <w:bCs/>
          <w:sz w:val="22"/>
          <w:szCs w:val="22"/>
          <w:lang w:val="de-AT"/>
        </w:rPr>
        <w:t xml:space="preserve">eine Dezentralisierung </w:t>
      </w:r>
      <w:r w:rsidR="001C7665">
        <w:rPr>
          <w:rFonts w:ascii="Arial" w:hAnsi="Arial" w:cs="Arial"/>
          <w:bCs/>
          <w:sz w:val="22"/>
          <w:szCs w:val="22"/>
          <w:lang w:val="de-AT"/>
        </w:rPr>
        <w:t xml:space="preserve">der Speicherung und des Vor-Ort-Verbrauchs. Hier knüpft das </w:t>
      </w:r>
      <w:r>
        <w:rPr>
          <w:rFonts w:ascii="Arial" w:hAnsi="Arial" w:cs="Arial"/>
          <w:bCs/>
          <w:sz w:val="22"/>
          <w:szCs w:val="22"/>
          <w:lang w:val="de-AT"/>
        </w:rPr>
        <w:t xml:space="preserve">vom Klima- und Energiefonds geförderten Projekt </w:t>
      </w:r>
      <w:r w:rsidR="00EC0691">
        <w:rPr>
          <w:rFonts w:ascii="Arial" w:hAnsi="Arial" w:cs="Arial"/>
          <w:bCs/>
          <w:sz w:val="22"/>
          <w:szCs w:val="22"/>
          <w:lang w:val="de-AT"/>
        </w:rPr>
        <w:t>„</w:t>
      </w:r>
      <w:r>
        <w:rPr>
          <w:rFonts w:ascii="Arial" w:hAnsi="Arial" w:cs="Arial"/>
          <w:bCs/>
          <w:sz w:val="22"/>
          <w:szCs w:val="22"/>
          <w:lang w:val="de-AT"/>
        </w:rPr>
        <w:t>cFlex</w:t>
      </w:r>
      <w:r w:rsidR="00EC0691">
        <w:rPr>
          <w:rFonts w:ascii="Arial" w:hAnsi="Arial" w:cs="Arial"/>
          <w:bCs/>
          <w:sz w:val="22"/>
          <w:szCs w:val="22"/>
          <w:lang w:val="de-AT"/>
        </w:rPr>
        <w:t xml:space="preserve"> – Community Flexibility in Regionalen Lokalen Energiesystemen“</w:t>
      </w:r>
      <w:r>
        <w:rPr>
          <w:rFonts w:ascii="Arial" w:hAnsi="Arial" w:cs="Arial"/>
          <w:bCs/>
          <w:sz w:val="22"/>
          <w:szCs w:val="22"/>
          <w:lang w:val="de-AT"/>
        </w:rPr>
        <w:t xml:space="preserve"> </w:t>
      </w:r>
      <w:r w:rsidR="001C7665">
        <w:rPr>
          <w:rFonts w:ascii="Arial" w:hAnsi="Arial" w:cs="Arial"/>
          <w:bCs/>
          <w:sz w:val="22"/>
          <w:szCs w:val="22"/>
          <w:lang w:val="de-AT"/>
        </w:rPr>
        <w:t>an</w:t>
      </w:r>
      <w:r>
        <w:rPr>
          <w:rFonts w:ascii="Arial" w:hAnsi="Arial" w:cs="Arial"/>
          <w:bCs/>
          <w:sz w:val="22"/>
          <w:szCs w:val="22"/>
          <w:lang w:val="de-AT"/>
        </w:rPr>
        <w:t>.</w:t>
      </w:r>
    </w:p>
    <w:p w14:paraId="164D2F86" w14:textId="4B80A41C" w:rsidR="003E6BB4" w:rsidRDefault="003E6BB4" w:rsidP="00BC171A">
      <w:pPr>
        <w:rPr>
          <w:rFonts w:ascii="Arial" w:hAnsi="Arial" w:cs="Arial"/>
          <w:bCs/>
          <w:sz w:val="22"/>
          <w:szCs w:val="22"/>
          <w:lang w:val="de-AT"/>
        </w:rPr>
      </w:pPr>
    </w:p>
    <w:p w14:paraId="2124A170" w14:textId="0E082464" w:rsidR="003E6BB4" w:rsidRPr="00990B20" w:rsidRDefault="00AE7D40" w:rsidP="00BC171A">
      <w:pPr>
        <w:rPr>
          <w:rFonts w:ascii="Arial" w:hAnsi="Arial" w:cs="Arial"/>
          <w:b/>
          <w:bCs/>
          <w:sz w:val="22"/>
          <w:szCs w:val="22"/>
          <w:lang w:val="de-AT"/>
        </w:rPr>
      </w:pPr>
      <w:r w:rsidRPr="00990B20">
        <w:rPr>
          <w:rFonts w:ascii="Arial" w:hAnsi="Arial" w:cs="Arial"/>
          <w:b/>
          <w:bCs/>
          <w:sz w:val="22"/>
          <w:szCs w:val="22"/>
          <w:lang w:val="de-AT"/>
        </w:rPr>
        <w:t xml:space="preserve">Energiegemeinschaften </w:t>
      </w:r>
      <w:r w:rsidR="00BC44EA">
        <w:rPr>
          <w:rFonts w:ascii="Arial" w:hAnsi="Arial" w:cs="Arial"/>
          <w:b/>
          <w:bCs/>
          <w:sz w:val="22"/>
          <w:szCs w:val="22"/>
          <w:lang w:val="de-AT"/>
        </w:rPr>
        <w:t>als Hebel der</w:t>
      </w:r>
      <w:r w:rsidRPr="00990B20">
        <w:rPr>
          <w:rFonts w:ascii="Arial" w:hAnsi="Arial" w:cs="Arial"/>
          <w:b/>
          <w:bCs/>
          <w:sz w:val="22"/>
          <w:szCs w:val="22"/>
          <w:lang w:val="de-AT"/>
        </w:rPr>
        <w:t xml:space="preserve"> Energiewende </w:t>
      </w:r>
    </w:p>
    <w:p w14:paraId="4CDD8E34" w14:textId="77777777" w:rsidR="00EC0691" w:rsidRDefault="00EC0691" w:rsidP="00BC171A">
      <w:pPr>
        <w:rPr>
          <w:rFonts w:ascii="Arial" w:hAnsi="Arial" w:cs="Arial"/>
          <w:bCs/>
          <w:sz w:val="22"/>
          <w:szCs w:val="22"/>
          <w:lang w:val="de-AT"/>
        </w:rPr>
      </w:pPr>
    </w:p>
    <w:p w14:paraId="2DF2FA3B" w14:textId="566AE983" w:rsidR="005B308E" w:rsidRDefault="005B308E" w:rsidP="00BC171A">
      <w:pPr>
        <w:rPr>
          <w:rFonts w:ascii="Arial" w:hAnsi="Arial" w:cs="Arial"/>
          <w:bCs/>
          <w:sz w:val="22"/>
          <w:szCs w:val="22"/>
          <w:lang w:val="de-AT"/>
        </w:rPr>
      </w:pPr>
      <w:r>
        <w:rPr>
          <w:rFonts w:ascii="Arial" w:hAnsi="Arial" w:cs="Arial"/>
          <w:bCs/>
          <w:sz w:val="22"/>
          <w:szCs w:val="22"/>
          <w:lang w:val="de-AT"/>
        </w:rPr>
        <w:t>„Verbraucher wie Haushalte, Gewerbebetriebe und Industrieunternehmen können sich in Energiegemeinschaften aktiv zusammenschließen und gemeinsam Energi</w:t>
      </w:r>
      <w:r w:rsidR="00B03FA7">
        <w:rPr>
          <w:rFonts w:ascii="Arial" w:hAnsi="Arial" w:cs="Arial"/>
          <w:bCs/>
          <w:sz w:val="22"/>
          <w:szCs w:val="22"/>
          <w:lang w:val="de-AT"/>
        </w:rPr>
        <w:t xml:space="preserve">e </w:t>
      </w:r>
      <w:r w:rsidR="00EB2F15">
        <w:rPr>
          <w:rFonts w:ascii="Arial" w:hAnsi="Arial" w:cs="Arial"/>
          <w:bCs/>
          <w:sz w:val="22"/>
          <w:szCs w:val="22"/>
          <w:lang w:val="de-AT"/>
        </w:rPr>
        <w:t xml:space="preserve">dezentral </w:t>
      </w:r>
      <w:r w:rsidR="00B03FA7">
        <w:rPr>
          <w:rFonts w:ascii="Arial" w:hAnsi="Arial" w:cs="Arial"/>
          <w:bCs/>
          <w:sz w:val="22"/>
          <w:szCs w:val="22"/>
          <w:lang w:val="de-AT"/>
        </w:rPr>
        <w:t xml:space="preserve">produzieren, nutzen, speichern und verteilen. </w:t>
      </w:r>
      <w:r w:rsidR="0003312D">
        <w:rPr>
          <w:rFonts w:ascii="Arial" w:hAnsi="Arial" w:cs="Arial"/>
          <w:bCs/>
          <w:sz w:val="22"/>
          <w:szCs w:val="22"/>
          <w:lang w:val="de-AT"/>
        </w:rPr>
        <w:t xml:space="preserve">So werden sie zu Prosumern, die </w:t>
      </w:r>
      <w:r w:rsidR="00B03FA7">
        <w:rPr>
          <w:rFonts w:ascii="Arial" w:hAnsi="Arial" w:cs="Arial"/>
          <w:bCs/>
          <w:sz w:val="22"/>
          <w:szCs w:val="22"/>
          <w:lang w:val="de-AT"/>
        </w:rPr>
        <w:t>den Ausbau erneuerbarer Energieträger regional voran</w:t>
      </w:r>
      <w:r w:rsidR="0003312D">
        <w:rPr>
          <w:rFonts w:ascii="Arial" w:hAnsi="Arial" w:cs="Arial"/>
          <w:bCs/>
          <w:sz w:val="22"/>
          <w:szCs w:val="22"/>
          <w:lang w:val="de-AT"/>
        </w:rPr>
        <w:t>treiben</w:t>
      </w:r>
      <w:r w:rsidR="00B03FA7">
        <w:rPr>
          <w:rFonts w:ascii="Arial" w:hAnsi="Arial" w:cs="Arial"/>
          <w:bCs/>
          <w:sz w:val="22"/>
          <w:szCs w:val="22"/>
          <w:lang w:val="de-AT"/>
        </w:rPr>
        <w:t xml:space="preserve">“, erklärt Roland Kuras, Geschäftsführer </w:t>
      </w:r>
      <w:r w:rsidR="00B03FA7" w:rsidRPr="00990B20">
        <w:rPr>
          <w:rFonts w:ascii="Arial" w:hAnsi="Arial" w:cs="Arial"/>
          <w:b/>
          <w:bCs/>
          <w:i/>
          <w:sz w:val="22"/>
          <w:szCs w:val="22"/>
          <w:lang w:val="de-AT"/>
        </w:rPr>
        <w:t>power</w:t>
      </w:r>
      <w:r w:rsidR="00B03FA7">
        <w:rPr>
          <w:rFonts w:ascii="Arial" w:hAnsi="Arial" w:cs="Arial"/>
          <w:bCs/>
          <w:sz w:val="22"/>
          <w:szCs w:val="22"/>
          <w:lang w:val="de-AT"/>
        </w:rPr>
        <w:t xml:space="preserve"> solution.</w:t>
      </w:r>
      <w:r w:rsidR="00092641">
        <w:rPr>
          <w:rFonts w:ascii="Arial" w:hAnsi="Arial" w:cs="Arial"/>
          <w:bCs/>
          <w:sz w:val="22"/>
          <w:szCs w:val="22"/>
          <w:lang w:val="de-AT"/>
        </w:rPr>
        <w:t xml:space="preserve"> </w:t>
      </w:r>
      <w:r w:rsidR="00EC0691">
        <w:rPr>
          <w:rFonts w:ascii="Arial" w:hAnsi="Arial" w:cs="Arial"/>
          <w:bCs/>
          <w:sz w:val="22"/>
          <w:szCs w:val="22"/>
          <w:lang w:val="de-AT"/>
        </w:rPr>
        <w:t>Vorteile liegen aber nicht nur in der Optimierung des energiewirtschaftlichen Gesamtsystems, sondern auch in der aktiven Beteiligung der Bürger</w:t>
      </w:r>
      <w:r w:rsidR="005B6D78">
        <w:rPr>
          <w:rFonts w:ascii="Arial" w:hAnsi="Arial" w:cs="Arial"/>
          <w:bCs/>
          <w:sz w:val="22"/>
          <w:szCs w:val="22"/>
          <w:lang w:val="de-AT"/>
        </w:rPr>
        <w:t xml:space="preserve">. Dadurch wird die Akzeptanz für Maßnahmen in Bezug auf die Klima- und Energiestrategie erhöht. </w:t>
      </w:r>
    </w:p>
    <w:p w14:paraId="4462272E" w14:textId="0485E5A8" w:rsidR="00EC0691" w:rsidRDefault="00EC0691" w:rsidP="00BC171A">
      <w:pPr>
        <w:rPr>
          <w:rFonts w:ascii="Arial" w:hAnsi="Arial" w:cs="Arial"/>
          <w:bCs/>
          <w:sz w:val="22"/>
          <w:szCs w:val="22"/>
          <w:lang w:val="de-AT"/>
        </w:rPr>
      </w:pPr>
    </w:p>
    <w:p w14:paraId="5B4B8344" w14:textId="6A382F19" w:rsidR="00EC0691" w:rsidRDefault="00EC0691" w:rsidP="00EC0691">
      <w:pPr>
        <w:rPr>
          <w:rFonts w:ascii="Arial" w:hAnsi="Arial" w:cs="Arial"/>
          <w:bCs/>
          <w:sz w:val="22"/>
          <w:szCs w:val="22"/>
          <w:lang w:val="de-AT"/>
        </w:rPr>
      </w:pPr>
      <w:r>
        <w:rPr>
          <w:rFonts w:ascii="Arial" w:hAnsi="Arial" w:cs="Arial"/>
          <w:bCs/>
          <w:sz w:val="22"/>
          <w:szCs w:val="22"/>
          <w:lang w:val="de-AT"/>
        </w:rPr>
        <w:t xml:space="preserve">Das Clean Energy Package der EU schafft die rechtlichen Rahmenbedingungen für die Etablierung der Energiegemeinschaften. Während das aktuelle österreichische Regierungsprogramm </w:t>
      </w:r>
      <w:r w:rsidR="005B6D78">
        <w:rPr>
          <w:rFonts w:ascii="Arial" w:hAnsi="Arial" w:cs="Arial"/>
          <w:bCs/>
          <w:sz w:val="22"/>
          <w:szCs w:val="22"/>
          <w:lang w:val="de-AT"/>
        </w:rPr>
        <w:t xml:space="preserve">die Stärkung von Energiegemeinschaften </w:t>
      </w:r>
      <w:r>
        <w:rPr>
          <w:rFonts w:ascii="Arial" w:hAnsi="Arial" w:cs="Arial"/>
          <w:bCs/>
          <w:sz w:val="22"/>
          <w:szCs w:val="22"/>
          <w:lang w:val="de-AT"/>
        </w:rPr>
        <w:t xml:space="preserve">bereits vorsieht, müssen die </w:t>
      </w:r>
      <w:r w:rsidR="005B6D78">
        <w:rPr>
          <w:rFonts w:ascii="Arial" w:hAnsi="Arial" w:cs="Arial"/>
          <w:bCs/>
          <w:sz w:val="22"/>
          <w:szCs w:val="22"/>
          <w:lang w:val="de-AT"/>
        </w:rPr>
        <w:t>Grundlagen</w:t>
      </w:r>
      <w:r>
        <w:rPr>
          <w:rFonts w:ascii="Arial" w:hAnsi="Arial" w:cs="Arial"/>
          <w:bCs/>
          <w:sz w:val="22"/>
          <w:szCs w:val="22"/>
          <w:lang w:val="de-AT"/>
        </w:rPr>
        <w:t xml:space="preserve"> noch in nationales Recht überführt werden. </w:t>
      </w:r>
    </w:p>
    <w:p w14:paraId="6BD064BC" w14:textId="34B56500" w:rsidR="00092641" w:rsidRDefault="00092641" w:rsidP="00BC171A">
      <w:pPr>
        <w:rPr>
          <w:rFonts w:ascii="Arial" w:hAnsi="Arial" w:cs="Arial"/>
          <w:bCs/>
          <w:sz w:val="22"/>
          <w:szCs w:val="22"/>
          <w:lang w:val="de-AT"/>
        </w:rPr>
      </w:pPr>
    </w:p>
    <w:p w14:paraId="2DF08FA3" w14:textId="0A12443C" w:rsidR="00092641" w:rsidRPr="00990B20" w:rsidRDefault="0015210A" w:rsidP="00BC171A">
      <w:pPr>
        <w:rPr>
          <w:rFonts w:ascii="Arial" w:hAnsi="Arial" w:cs="Arial"/>
          <w:b/>
          <w:bCs/>
          <w:sz w:val="22"/>
          <w:szCs w:val="22"/>
          <w:lang w:val="de-AT"/>
        </w:rPr>
      </w:pPr>
      <w:r>
        <w:rPr>
          <w:rFonts w:ascii="Arial" w:hAnsi="Arial" w:cs="Arial"/>
          <w:b/>
          <w:bCs/>
          <w:sz w:val="22"/>
          <w:szCs w:val="22"/>
          <w:lang w:val="de-AT"/>
        </w:rPr>
        <w:t xml:space="preserve">Angebot und Verbrauch aufeinander </w:t>
      </w:r>
      <w:r w:rsidR="008741D1">
        <w:rPr>
          <w:rFonts w:ascii="Arial" w:hAnsi="Arial" w:cs="Arial"/>
          <w:b/>
          <w:bCs/>
          <w:sz w:val="22"/>
          <w:szCs w:val="22"/>
          <w:lang w:val="de-AT"/>
        </w:rPr>
        <w:t>abstimmen</w:t>
      </w:r>
    </w:p>
    <w:p w14:paraId="49E01928" w14:textId="3531F8E9" w:rsidR="00092641" w:rsidRDefault="00092641" w:rsidP="00BC171A">
      <w:pPr>
        <w:rPr>
          <w:rFonts w:ascii="Arial" w:hAnsi="Arial" w:cs="Arial"/>
          <w:bCs/>
          <w:sz w:val="22"/>
          <w:szCs w:val="22"/>
          <w:lang w:val="de-AT"/>
        </w:rPr>
      </w:pPr>
    </w:p>
    <w:p w14:paraId="59DEF988" w14:textId="1B48500B" w:rsidR="00BC3738" w:rsidRDefault="00BC3738" w:rsidP="00BC171A">
      <w:pPr>
        <w:rPr>
          <w:rFonts w:ascii="Arial" w:hAnsi="Arial" w:cs="Arial"/>
          <w:bCs/>
          <w:sz w:val="22"/>
          <w:szCs w:val="22"/>
          <w:lang w:val="de-AT"/>
        </w:rPr>
      </w:pPr>
      <w:r w:rsidRPr="00BC3738">
        <w:rPr>
          <w:rFonts w:ascii="Arial" w:hAnsi="Arial" w:cs="Arial"/>
          <w:bCs/>
          <w:sz w:val="22"/>
          <w:szCs w:val="22"/>
          <w:lang w:val="de-AT"/>
        </w:rPr>
        <w:t xml:space="preserve">Der Strukturwandel von hierarchischen Energieversorgungsnetzen mit zentral kontrollierter Erzeugung </w:t>
      </w:r>
      <w:r>
        <w:rPr>
          <w:rFonts w:ascii="Arial" w:hAnsi="Arial" w:cs="Arial"/>
          <w:bCs/>
          <w:sz w:val="22"/>
          <w:szCs w:val="22"/>
          <w:lang w:val="de-AT"/>
        </w:rPr>
        <w:t xml:space="preserve">hin </w:t>
      </w:r>
      <w:r w:rsidRPr="00BC3738">
        <w:rPr>
          <w:rFonts w:ascii="Arial" w:hAnsi="Arial" w:cs="Arial"/>
          <w:bCs/>
          <w:sz w:val="22"/>
          <w:szCs w:val="22"/>
          <w:lang w:val="de-AT"/>
        </w:rPr>
        <w:t>zu einem Zusammenspiel stetig wachsender, dezentraler, volatiler erneuerbarer Energien erfordert neuartige Steuerungskonzepte.</w:t>
      </w:r>
      <w:r>
        <w:rPr>
          <w:rFonts w:ascii="Arial" w:hAnsi="Arial" w:cs="Arial"/>
          <w:bCs/>
          <w:sz w:val="22"/>
          <w:szCs w:val="22"/>
          <w:lang w:val="de-AT"/>
        </w:rPr>
        <w:t xml:space="preserve"> </w:t>
      </w:r>
      <w:r w:rsidR="00360896">
        <w:rPr>
          <w:rFonts w:ascii="Arial" w:hAnsi="Arial" w:cs="Arial"/>
          <w:bCs/>
          <w:sz w:val="22"/>
          <w:szCs w:val="22"/>
          <w:lang w:val="de-AT"/>
        </w:rPr>
        <w:t>D</w:t>
      </w:r>
      <w:r>
        <w:rPr>
          <w:rFonts w:ascii="Arial" w:hAnsi="Arial" w:cs="Arial"/>
          <w:bCs/>
          <w:sz w:val="22"/>
          <w:szCs w:val="22"/>
          <w:lang w:val="de-AT"/>
        </w:rPr>
        <w:t xml:space="preserve">urch diese Entwicklung entstehen neue Herausforderungen für regionale Verteilernetze, da Erzeugung und Verbrauch oft zeitversetzt stattfinden. Energiemengen müssen übertragen oder gespeichert werden müssen, um nicht verloren zu gehen. Beim Verbrauch ist daher eine gesteigerte Flexibilität zur Netzentlastung gefragt. </w:t>
      </w:r>
    </w:p>
    <w:p w14:paraId="5CB9B110" w14:textId="77777777" w:rsidR="00BC3738" w:rsidRDefault="00BC3738" w:rsidP="00BC171A">
      <w:pPr>
        <w:rPr>
          <w:rFonts w:ascii="Arial" w:hAnsi="Arial" w:cs="Arial"/>
          <w:bCs/>
          <w:sz w:val="22"/>
          <w:szCs w:val="22"/>
          <w:lang w:val="de-AT"/>
        </w:rPr>
      </w:pPr>
    </w:p>
    <w:p w14:paraId="5DC0DE0C" w14:textId="0708F8E0" w:rsidR="00C64748" w:rsidRDefault="00154151" w:rsidP="00BC171A">
      <w:pPr>
        <w:rPr>
          <w:rFonts w:ascii="Arial" w:hAnsi="Arial" w:cs="Arial"/>
          <w:bCs/>
          <w:sz w:val="22"/>
          <w:szCs w:val="22"/>
          <w:lang w:val="de-AT"/>
        </w:rPr>
      </w:pPr>
      <w:r>
        <w:rPr>
          <w:rFonts w:ascii="Arial" w:hAnsi="Arial" w:cs="Arial"/>
          <w:bCs/>
          <w:sz w:val="22"/>
          <w:szCs w:val="22"/>
          <w:lang w:val="de-AT"/>
        </w:rPr>
        <w:t xml:space="preserve">Im </w:t>
      </w:r>
      <w:r w:rsidR="00BC3738">
        <w:rPr>
          <w:rFonts w:ascii="Arial" w:hAnsi="Arial" w:cs="Arial"/>
          <w:bCs/>
          <w:sz w:val="22"/>
          <w:szCs w:val="22"/>
          <w:lang w:val="de-AT"/>
        </w:rPr>
        <w:t>Forschungsp</w:t>
      </w:r>
      <w:r>
        <w:rPr>
          <w:rFonts w:ascii="Arial" w:hAnsi="Arial" w:cs="Arial"/>
          <w:bCs/>
          <w:sz w:val="22"/>
          <w:szCs w:val="22"/>
          <w:lang w:val="de-AT"/>
        </w:rPr>
        <w:t>rojekt cFlex</w:t>
      </w:r>
      <w:r w:rsidR="0055570B">
        <w:rPr>
          <w:rFonts w:ascii="Arial" w:hAnsi="Arial" w:cs="Arial"/>
          <w:bCs/>
          <w:sz w:val="22"/>
          <w:szCs w:val="22"/>
          <w:lang w:val="de-AT"/>
        </w:rPr>
        <w:t xml:space="preserve">, das </w:t>
      </w:r>
      <w:r w:rsidR="00BC3738">
        <w:rPr>
          <w:rFonts w:ascii="Arial" w:hAnsi="Arial" w:cs="Arial"/>
          <w:bCs/>
          <w:sz w:val="22"/>
          <w:szCs w:val="22"/>
          <w:lang w:val="de-AT"/>
        </w:rPr>
        <w:t xml:space="preserve">aus Mitteln des </w:t>
      </w:r>
      <w:r w:rsidR="0055570B">
        <w:rPr>
          <w:rFonts w:ascii="Arial" w:hAnsi="Arial" w:cs="Arial"/>
          <w:bCs/>
          <w:sz w:val="22"/>
          <w:szCs w:val="22"/>
          <w:lang w:val="de-AT"/>
        </w:rPr>
        <w:t xml:space="preserve">Klima- und Energiefonds gefördert wird, </w:t>
      </w:r>
      <w:r>
        <w:rPr>
          <w:rFonts w:ascii="Arial" w:hAnsi="Arial" w:cs="Arial"/>
          <w:bCs/>
          <w:sz w:val="22"/>
          <w:szCs w:val="22"/>
          <w:lang w:val="de-AT"/>
        </w:rPr>
        <w:t>forsc</w:t>
      </w:r>
      <w:r w:rsidR="00BC3738">
        <w:rPr>
          <w:rFonts w:ascii="Arial" w:hAnsi="Arial" w:cs="Arial"/>
          <w:bCs/>
          <w:sz w:val="22"/>
          <w:szCs w:val="22"/>
          <w:lang w:val="de-AT"/>
        </w:rPr>
        <w:t xml:space="preserve">ht </w:t>
      </w:r>
      <w:r w:rsidRPr="00990B20">
        <w:rPr>
          <w:rFonts w:ascii="Arial" w:hAnsi="Arial" w:cs="Arial"/>
          <w:b/>
          <w:bCs/>
          <w:i/>
          <w:sz w:val="22"/>
          <w:szCs w:val="22"/>
          <w:lang w:val="de-AT"/>
        </w:rPr>
        <w:t>power</w:t>
      </w:r>
      <w:r>
        <w:rPr>
          <w:rFonts w:ascii="Arial" w:hAnsi="Arial" w:cs="Arial"/>
          <w:bCs/>
          <w:sz w:val="22"/>
          <w:szCs w:val="22"/>
          <w:lang w:val="de-AT"/>
        </w:rPr>
        <w:t xml:space="preserve"> solution </w:t>
      </w:r>
      <w:r w:rsidR="00BC3738">
        <w:rPr>
          <w:rFonts w:ascii="Arial" w:hAnsi="Arial" w:cs="Arial"/>
          <w:bCs/>
          <w:sz w:val="22"/>
          <w:szCs w:val="22"/>
          <w:lang w:val="de-AT"/>
        </w:rPr>
        <w:t xml:space="preserve">gemeinsam mit der </w:t>
      </w:r>
      <w:r>
        <w:rPr>
          <w:rFonts w:ascii="Arial" w:hAnsi="Arial" w:cs="Arial"/>
          <w:bCs/>
          <w:sz w:val="22"/>
          <w:szCs w:val="22"/>
          <w:lang w:val="de-AT"/>
        </w:rPr>
        <w:t xml:space="preserve">TU Wien </w:t>
      </w:r>
      <w:r w:rsidR="00BC3738">
        <w:rPr>
          <w:rFonts w:ascii="Arial" w:hAnsi="Arial" w:cs="Arial"/>
          <w:bCs/>
          <w:sz w:val="22"/>
          <w:szCs w:val="22"/>
          <w:lang w:val="de-AT"/>
        </w:rPr>
        <w:t xml:space="preserve">und anderen Partnern </w:t>
      </w:r>
      <w:r>
        <w:rPr>
          <w:rFonts w:ascii="Arial" w:hAnsi="Arial" w:cs="Arial"/>
          <w:bCs/>
          <w:sz w:val="22"/>
          <w:szCs w:val="22"/>
          <w:lang w:val="de-AT"/>
        </w:rPr>
        <w:t>daran, Prosumer-</w:t>
      </w:r>
      <w:r>
        <w:rPr>
          <w:rFonts w:ascii="Arial" w:hAnsi="Arial" w:cs="Arial"/>
          <w:bCs/>
          <w:sz w:val="22"/>
          <w:szCs w:val="22"/>
          <w:lang w:val="de-AT"/>
        </w:rPr>
        <w:lastRenderedPageBreak/>
        <w:t>Kollektive als gemeinschaftliches System zu erschließen.</w:t>
      </w:r>
      <w:r w:rsidR="0055570B">
        <w:rPr>
          <w:rFonts w:ascii="Arial" w:hAnsi="Arial" w:cs="Arial"/>
          <w:bCs/>
          <w:sz w:val="22"/>
          <w:szCs w:val="22"/>
          <w:lang w:val="de-AT"/>
        </w:rPr>
        <w:t xml:space="preserve"> </w:t>
      </w:r>
      <w:r>
        <w:rPr>
          <w:rFonts w:ascii="Arial" w:hAnsi="Arial" w:cs="Arial"/>
          <w:bCs/>
          <w:sz w:val="22"/>
          <w:szCs w:val="22"/>
          <w:lang w:val="de-AT"/>
        </w:rPr>
        <w:t>„</w:t>
      </w:r>
      <w:r w:rsidR="00664129">
        <w:rPr>
          <w:rFonts w:ascii="Arial" w:hAnsi="Arial" w:cs="Arial"/>
          <w:bCs/>
          <w:sz w:val="22"/>
          <w:szCs w:val="22"/>
          <w:lang w:val="de-AT"/>
        </w:rPr>
        <w:t>Durch die enge Zusammenarbeit</w:t>
      </w:r>
      <w:r w:rsidR="00D637F5">
        <w:rPr>
          <w:rFonts w:ascii="Arial" w:hAnsi="Arial" w:cs="Arial"/>
          <w:bCs/>
          <w:sz w:val="22"/>
          <w:szCs w:val="22"/>
          <w:lang w:val="de-AT"/>
        </w:rPr>
        <w:t xml:space="preserve"> </w:t>
      </w:r>
      <w:r w:rsidR="008C46ED">
        <w:rPr>
          <w:rFonts w:ascii="Arial" w:hAnsi="Arial" w:cs="Arial"/>
          <w:bCs/>
          <w:sz w:val="22"/>
          <w:szCs w:val="22"/>
          <w:lang w:val="de-AT"/>
        </w:rPr>
        <w:t>von Partnern aus der</w:t>
      </w:r>
      <w:r w:rsidR="00D637F5">
        <w:rPr>
          <w:rFonts w:ascii="Arial" w:hAnsi="Arial" w:cs="Arial"/>
          <w:bCs/>
          <w:sz w:val="22"/>
          <w:szCs w:val="22"/>
          <w:lang w:val="de-AT"/>
        </w:rPr>
        <w:t xml:space="preserve"> Forschung und</w:t>
      </w:r>
      <w:r w:rsidR="008C46ED">
        <w:rPr>
          <w:rFonts w:ascii="Arial" w:hAnsi="Arial" w:cs="Arial"/>
          <w:bCs/>
          <w:sz w:val="22"/>
          <w:szCs w:val="22"/>
          <w:lang w:val="de-AT"/>
        </w:rPr>
        <w:t xml:space="preserve"> der</w:t>
      </w:r>
      <w:r w:rsidR="00D637F5">
        <w:rPr>
          <w:rFonts w:ascii="Arial" w:hAnsi="Arial" w:cs="Arial"/>
          <w:bCs/>
          <w:sz w:val="22"/>
          <w:szCs w:val="22"/>
          <w:lang w:val="de-AT"/>
        </w:rPr>
        <w:t xml:space="preserve"> Praxis können wir Energiegemeinschaften </w:t>
      </w:r>
      <w:r w:rsidR="00654866">
        <w:rPr>
          <w:rFonts w:ascii="Arial" w:hAnsi="Arial" w:cs="Arial"/>
          <w:bCs/>
          <w:sz w:val="22"/>
          <w:szCs w:val="22"/>
          <w:lang w:val="de-AT"/>
        </w:rPr>
        <w:t xml:space="preserve">erstmals </w:t>
      </w:r>
      <w:r w:rsidR="00D637F5">
        <w:rPr>
          <w:rFonts w:ascii="Arial" w:hAnsi="Arial" w:cs="Arial"/>
          <w:bCs/>
          <w:sz w:val="22"/>
          <w:szCs w:val="22"/>
          <w:lang w:val="de-AT"/>
        </w:rPr>
        <w:t>sehr detailliert betrachten</w:t>
      </w:r>
      <w:r w:rsidR="00C64748">
        <w:rPr>
          <w:rFonts w:ascii="Arial" w:hAnsi="Arial" w:cs="Arial"/>
          <w:bCs/>
          <w:sz w:val="22"/>
          <w:szCs w:val="22"/>
          <w:lang w:val="de-AT"/>
        </w:rPr>
        <w:t xml:space="preserve">. </w:t>
      </w:r>
      <w:r w:rsidR="00D637F5">
        <w:rPr>
          <w:rFonts w:ascii="Arial" w:hAnsi="Arial" w:cs="Arial"/>
          <w:bCs/>
          <w:sz w:val="22"/>
          <w:szCs w:val="22"/>
          <w:lang w:val="de-AT"/>
        </w:rPr>
        <w:t>I</w:t>
      </w:r>
      <w:r w:rsidR="00360896">
        <w:rPr>
          <w:rFonts w:ascii="Arial" w:hAnsi="Arial" w:cs="Arial"/>
          <w:bCs/>
          <w:sz w:val="22"/>
          <w:szCs w:val="22"/>
          <w:lang w:val="de-AT"/>
        </w:rPr>
        <w:t>m Rahmen von</w:t>
      </w:r>
      <w:r w:rsidR="00D637F5">
        <w:rPr>
          <w:rFonts w:ascii="Arial" w:hAnsi="Arial" w:cs="Arial"/>
          <w:bCs/>
          <w:sz w:val="22"/>
          <w:szCs w:val="22"/>
          <w:lang w:val="de-AT"/>
        </w:rPr>
        <w:t xml:space="preserve"> cFlex simulieren wir das </w:t>
      </w:r>
      <w:r w:rsidR="00C64748">
        <w:rPr>
          <w:rFonts w:ascii="Arial" w:hAnsi="Arial" w:cs="Arial"/>
          <w:bCs/>
          <w:sz w:val="22"/>
          <w:szCs w:val="22"/>
          <w:lang w:val="de-AT"/>
        </w:rPr>
        <w:t>Angebot von alternativer Energie und die Verbrauchsstruktur in dezentralen Netzen</w:t>
      </w:r>
      <w:r w:rsidR="00D637F5">
        <w:rPr>
          <w:rFonts w:ascii="Arial" w:hAnsi="Arial" w:cs="Arial"/>
          <w:bCs/>
          <w:sz w:val="22"/>
          <w:szCs w:val="22"/>
          <w:lang w:val="de-AT"/>
        </w:rPr>
        <w:t xml:space="preserve"> </w:t>
      </w:r>
      <w:r w:rsidR="00C64748">
        <w:rPr>
          <w:rFonts w:ascii="Arial" w:hAnsi="Arial" w:cs="Arial"/>
          <w:bCs/>
          <w:sz w:val="22"/>
          <w:szCs w:val="22"/>
          <w:lang w:val="de-AT"/>
        </w:rPr>
        <w:t xml:space="preserve">– von Lastverläufen von Einzelverbrauchern bis hin zu Lastverteilungen von größeren Gruppen“, erläutert Kuras. </w:t>
      </w:r>
    </w:p>
    <w:p w14:paraId="754ED9AA" w14:textId="77777777" w:rsidR="0095668D" w:rsidRDefault="0095668D" w:rsidP="00BC171A">
      <w:pPr>
        <w:rPr>
          <w:rFonts w:ascii="Arial" w:hAnsi="Arial" w:cs="Arial"/>
          <w:b/>
          <w:bCs/>
          <w:sz w:val="22"/>
          <w:szCs w:val="22"/>
          <w:lang w:val="de-AT"/>
        </w:rPr>
      </w:pPr>
    </w:p>
    <w:p w14:paraId="00BC56A4" w14:textId="436ADA8B" w:rsidR="007A6FEE" w:rsidRPr="00990B20" w:rsidRDefault="003040F3" w:rsidP="00BC171A">
      <w:pPr>
        <w:rPr>
          <w:rFonts w:ascii="Arial" w:hAnsi="Arial" w:cs="Arial"/>
          <w:b/>
          <w:bCs/>
          <w:sz w:val="22"/>
          <w:szCs w:val="22"/>
          <w:lang w:val="de-AT"/>
        </w:rPr>
      </w:pPr>
      <w:r w:rsidRPr="00990B20">
        <w:rPr>
          <w:rFonts w:ascii="Arial" w:hAnsi="Arial" w:cs="Arial"/>
          <w:b/>
          <w:bCs/>
          <w:sz w:val="22"/>
          <w:szCs w:val="22"/>
          <w:lang w:val="de-AT"/>
        </w:rPr>
        <w:t>Potenziale nutzen und Sektoren koppeln</w:t>
      </w:r>
    </w:p>
    <w:p w14:paraId="0860F6A1" w14:textId="77777777" w:rsidR="003040F3" w:rsidRDefault="003040F3" w:rsidP="00BC171A">
      <w:pPr>
        <w:rPr>
          <w:rFonts w:ascii="Arial" w:hAnsi="Arial" w:cs="Arial"/>
          <w:bCs/>
          <w:sz w:val="22"/>
          <w:szCs w:val="22"/>
          <w:lang w:val="de-AT"/>
        </w:rPr>
      </w:pPr>
    </w:p>
    <w:p w14:paraId="4B6705E7" w14:textId="79AAEB0C" w:rsidR="007A6FEE" w:rsidRDefault="0083498F" w:rsidP="00BC171A">
      <w:pPr>
        <w:rPr>
          <w:rFonts w:ascii="Arial" w:hAnsi="Arial" w:cs="Arial"/>
          <w:bCs/>
          <w:sz w:val="22"/>
          <w:szCs w:val="22"/>
          <w:lang w:val="de-AT"/>
        </w:rPr>
      </w:pPr>
      <w:r>
        <w:rPr>
          <w:rFonts w:ascii="Arial" w:hAnsi="Arial" w:cs="Arial"/>
          <w:bCs/>
          <w:sz w:val="22"/>
          <w:szCs w:val="22"/>
          <w:lang w:val="de-AT"/>
        </w:rPr>
        <w:t>Auch</w:t>
      </w:r>
      <w:r w:rsidR="007A6FEE">
        <w:rPr>
          <w:rFonts w:ascii="Arial" w:hAnsi="Arial" w:cs="Arial"/>
          <w:bCs/>
          <w:sz w:val="22"/>
          <w:szCs w:val="22"/>
          <w:lang w:val="de-AT"/>
        </w:rPr>
        <w:t xml:space="preserve"> ungenutzte Potenziale wie bestehende Photovoltaik-Anlagen, Speichersysteme und Verbraucher </w:t>
      </w:r>
      <w:r>
        <w:rPr>
          <w:rFonts w:ascii="Arial" w:hAnsi="Arial" w:cs="Arial"/>
          <w:bCs/>
          <w:sz w:val="22"/>
          <w:szCs w:val="22"/>
          <w:lang w:val="de-AT"/>
        </w:rPr>
        <w:t xml:space="preserve">werden bei der Analyse </w:t>
      </w:r>
      <w:r w:rsidR="007A6FEE">
        <w:rPr>
          <w:rFonts w:ascii="Arial" w:hAnsi="Arial" w:cs="Arial"/>
          <w:bCs/>
          <w:sz w:val="22"/>
          <w:szCs w:val="22"/>
          <w:lang w:val="de-AT"/>
        </w:rPr>
        <w:t xml:space="preserve">berücksichtigt und ins gesamtheitliche Energiemanagementsystem eingebunden. </w:t>
      </w:r>
      <w:r w:rsidR="00E77D96">
        <w:rPr>
          <w:rFonts w:ascii="Arial" w:hAnsi="Arial" w:cs="Arial"/>
          <w:bCs/>
          <w:sz w:val="22"/>
          <w:szCs w:val="22"/>
          <w:lang w:val="de-AT"/>
        </w:rPr>
        <w:t>„</w:t>
      </w:r>
      <w:r w:rsidR="00A71B80">
        <w:rPr>
          <w:rFonts w:ascii="Arial" w:hAnsi="Arial" w:cs="Arial"/>
          <w:bCs/>
          <w:sz w:val="22"/>
          <w:szCs w:val="22"/>
          <w:lang w:val="de-AT"/>
        </w:rPr>
        <w:t xml:space="preserve">So können wir </w:t>
      </w:r>
      <w:r w:rsidR="00DB7FDD">
        <w:rPr>
          <w:rFonts w:ascii="Arial" w:hAnsi="Arial" w:cs="Arial"/>
          <w:bCs/>
          <w:sz w:val="22"/>
          <w:szCs w:val="22"/>
          <w:lang w:val="de-AT"/>
        </w:rPr>
        <w:t xml:space="preserve">zum Beispiel </w:t>
      </w:r>
      <w:r w:rsidR="00A71B80">
        <w:rPr>
          <w:rFonts w:ascii="Arial" w:hAnsi="Arial" w:cs="Arial"/>
          <w:bCs/>
          <w:sz w:val="22"/>
          <w:szCs w:val="22"/>
          <w:lang w:val="de-AT"/>
        </w:rPr>
        <w:t xml:space="preserve">lokale Speicher wie Wärmepumpen zur thermischen Pufferung </w:t>
      </w:r>
      <w:r w:rsidR="000D2CF0">
        <w:rPr>
          <w:rFonts w:ascii="Arial" w:hAnsi="Arial" w:cs="Arial"/>
          <w:bCs/>
          <w:sz w:val="22"/>
          <w:szCs w:val="22"/>
          <w:lang w:val="de-AT"/>
        </w:rPr>
        <w:t>im Netz</w:t>
      </w:r>
      <w:r w:rsidR="00A71B80">
        <w:rPr>
          <w:rFonts w:ascii="Arial" w:hAnsi="Arial" w:cs="Arial"/>
          <w:bCs/>
          <w:sz w:val="22"/>
          <w:szCs w:val="22"/>
          <w:lang w:val="de-AT"/>
        </w:rPr>
        <w:t xml:space="preserve"> nutzen und mit intelligenten Prognosemodellen </w:t>
      </w:r>
      <w:r w:rsidR="005962EE">
        <w:rPr>
          <w:rFonts w:ascii="Arial" w:hAnsi="Arial" w:cs="Arial"/>
          <w:bCs/>
          <w:sz w:val="22"/>
          <w:szCs w:val="22"/>
          <w:lang w:val="de-AT"/>
        </w:rPr>
        <w:t>Stromv</w:t>
      </w:r>
      <w:r w:rsidR="00A71B80">
        <w:rPr>
          <w:rFonts w:ascii="Arial" w:hAnsi="Arial" w:cs="Arial"/>
          <w:bCs/>
          <w:sz w:val="22"/>
          <w:szCs w:val="22"/>
          <w:lang w:val="de-AT"/>
        </w:rPr>
        <w:t xml:space="preserve">erbrauch und </w:t>
      </w:r>
      <w:r w:rsidR="005962EE">
        <w:rPr>
          <w:rFonts w:ascii="Arial" w:hAnsi="Arial" w:cs="Arial"/>
          <w:bCs/>
          <w:sz w:val="22"/>
          <w:szCs w:val="22"/>
          <w:lang w:val="de-AT"/>
        </w:rPr>
        <w:t>-</w:t>
      </w:r>
      <w:r w:rsidR="00FC09EC">
        <w:rPr>
          <w:rFonts w:ascii="Arial" w:hAnsi="Arial" w:cs="Arial"/>
          <w:bCs/>
          <w:sz w:val="22"/>
          <w:szCs w:val="22"/>
          <w:lang w:val="de-AT"/>
        </w:rPr>
        <w:t>gewinnung</w:t>
      </w:r>
      <w:r w:rsidR="00A71B80">
        <w:rPr>
          <w:rFonts w:ascii="Arial" w:hAnsi="Arial" w:cs="Arial"/>
          <w:bCs/>
          <w:sz w:val="22"/>
          <w:szCs w:val="22"/>
          <w:lang w:val="de-AT"/>
        </w:rPr>
        <w:t xml:space="preserve"> automatisiert angleichen. Dadurch</w:t>
      </w:r>
      <w:r w:rsidR="005D624F">
        <w:rPr>
          <w:rFonts w:ascii="Arial" w:hAnsi="Arial" w:cs="Arial"/>
          <w:bCs/>
          <w:sz w:val="22"/>
          <w:szCs w:val="22"/>
          <w:lang w:val="de-AT"/>
        </w:rPr>
        <w:t xml:space="preserve"> werden Belastungsspitzen und ein verfrühter Netzausbau vermieden.</w:t>
      </w:r>
      <w:r w:rsidR="001505C0">
        <w:rPr>
          <w:rFonts w:ascii="Arial" w:hAnsi="Arial" w:cs="Arial"/>
          <w:bCs/>
          <w:sz w:val="22"/>
          <w:szCs w:val="22"/>
          <w:lang w:val="de-AT"/>
        </w:rPr>
        <w:t xml:space="preserve"> </w:t>
      </w:r>
      <w:r w:rsidR="003100BE">
        <w:rPr>
          <w:rFonts w:ascii="Arial" w:hAnsi="Arial" w:cs="Arial"/>
          <w:bCs/>
          <w:sz w:val="22"/>
          <w:szCs w:val="22"/>
          <w:lang w:val="de-AT"/>
        </w:rPr>
        <w:t>Mit cFlex simulieren wir</w:t>
      </w:r>
      <w:r w:rsidR="00117C9F">
        <w:rPr>
          <w:rFonts w:ascii="Arial" w:hAnsi="Arial" w:cs="Arial"/>
          <w:bCs/>
          <w:sz w:val="22"/>
          <w:szCs w:val="22"/>
          <w:lang w:val="de-AT"/>
        </w:rPr>
        <w:t>, wie diese</w:t>
      </w:r>
      <w:r w:rsidR="00A91AF0">
        <w:rPr>
          <w:rFonts w:ascii="Arial" w:hAnsi="Arial" w:cs="Arial"/>
          <w:bCs/>
          <w:sz w:val="22"/>
          <w:szCs w:val="22"/>
          <w:lang w:val="de-AT"/>
        </w:rPr>
        <w:t xml:space="preserve"> </w:t>
      </w:r>
      <w:r w:rsidR="00117C9F">
        <w:rPr>
          <w:rFonts w:ascii="Arial" w:hAnsi="Arial" w:cs="Arial"/>
          <w:bCs/>
          <w:sz w:val="22"/>
          <w:szCs w:val="22"/>
          <w:lang w:val="de-AT"/>
        </w:rPr>
        <w:t xml:space="preserve">automatisierte </w:t>
      </w:r>
      <w:r w:rsidR="00A91AF0">
        <w:rPr>
          <w:rFonts w:ascii="Arial" w:hAnsi="Arial" w:cs="Arial"/>
          <w:bCs/>
          <w:sz w:val="22"/>
          <w:szCs w:val="22"/>
          <w:lang w:val="de-AT"/>
        </w:rPr>
        <w:t>Steuerung</w:t>
      </w:r>
      <w:r w:rsidR="00117C9F">
        <w:rPr>
          <w:rFonts w:ascii="Arial" w:hAnsi="Arial" w:cs="Arial"/>
          <w:bCs/>
          <w:sz w:val="22"/>
          <w:szCs w:val="22"/>
          <w:lang w:val="de-AT"/>
        </w:rPr>
        <w:t xml:space="preserve"> </w:t>
      </w:r>
      <w:r w:rsidR="00A91AF0">
        <w:rPr>
          <w:rFonts w:ascii="Arial" w:hAnsi="Arial" w:cs="Arial"/>
          <w:bCs/>
          <w:sz w:val="22"/>
          <w:szCs w:val="22"/>
          <w:lang w:val="de-AT"/>
        </w:rPr>
        <w:t>auf</w:t>
      </w:r>
      <w:r w:rsidR="00117C9F">
        <w:rPr>
          <w:rFonts w:ascii="Arial" w:hAnsi="Arial" w:cs="Arial"/>
          <w:bCs/>
          <w:sz w:val="22"/>
          <w:szCs w:val="22"/>
          <w:lang w:val="de-AT"/>
        </w:rPr>
        <w:t xml:space="preserve"> bestehenden Energiemanagementplattformen funktionieren kann</w:t>
      </w:r>
      <w:r w:rsidR="009A1F81">
        <w:rPr>
          <w:rFonts w:ascii="Arial" w:hAnsi="Arial" w:cs="Arial"/>
          <w:bCs/>
          <w:sz w:val="22"/>
          <w:szCs w:val="22"/>
          <w:lang w:val="de-AT"/>
        </w:rPr>
        <w:t xml:space="preserve">“, </w:t>
      </w:r>
      <w:r w:rsidR="0095668D">
        <w:rPr>
          <w:rFonts w:ascii="Arial" w:hAnsi="Arial" w:cs="Arial"/>
          <w:bCs/>
          <w:sz w:val="22"/>
          <w:szCs w:val="22"/>
          <w:lang w:val="de-AT"/>
        </w:rPr>
        <w:t>erklärt Kuras.</w:t>
      </w:r>
    </w:p>
    <w:p w14:paraId="5250828A" w14:textId="75ACD24E" w:rsidR="0095668D" w:rsidRDefault="0095668D" w:rsidP="00BC171A">
      <w:pPr>
        <w:rPr>
          <w:rFonts w:ascii="Arial" w:hAnsi="Arial" w:cs="Arial"/>
          <w:bCs/>
          <w:sz w:val="22"/>
          <w:szCs w:val="22"/>
          <w:lang w:val="de-AT"/>
        </w:rPr>
      </w:pPr>
    </w:p>
    <w:p w14:paraId="142A5E50" w14:textId="77777777" w:rsidR="00143A36" w:rsidRDefault="00143A36" w:rsidP="00BC171A">
      <w:pPr>
        <w:rPr>
          <w:rFonts w:ascii="Arial" w:hAnsi="Arial" w:cs="Arial"/>
          <w:b/>
          <w:bCs/>
          <w:sz w:val="22"/>
          <w:szCs w:val="22"/>
          <w:lang w:val="de-AT"/>
        </w:rPr>
      </w:pPr>
    </w:p>
    <w:p w14:paraId="49AAD8A0" w14:textId="31241EE1" w:rsidR="008C46ED" w:rsidRPr="008C46ED" w:rsidRDefault="008C46ED" w:rsidP="008C46ED">
      <w:pPr>
        <w:rPr>
          <w:rFonts w:ascii="Arial" w:hAnsi="Arial" w:cs="Arial"/>
          <w:b/>
          <w:sz w:val="22"/>
          <w:szCs w:val="22"/>
        </w:rPr>
      </w:pPr>
      <w:r w:rsidRPr="00D80883">
        <w:rPr>
          <w:rFonts w:ascii="Arial" w:hAnsi="Arial" w:cs="Arial"/>
          <w:b/>
          <w:sz w:val="22"/>
          <w:szCs w:val="22"/>
          <w:lang w:val="de-AT"/>
        </w:rPr>
        <w:t xml:space="preserve">Über </w:t>
      </w:r>
      <w:r>
        <w:rPr>
          <w:rFonts w:ascii="Arial" w:hAnsi="Arial" w:cs="Arial"/>
          <w:b/>
          <w:sz w:val="22"/>
          <w:szCs w:val="22"/>
          <w:lang w:val="de-AT"/>
        </w:rPr>
        <w:t>cFlex</w:t>
      </w:r>
      <w:r w:rsidRPr="008C46ED">
        <w:rPr>
          <w:rFonts w:ascii="Helvetica" w:eastAsia="Times New Roman" w:hAnsi="Helvetica" w:cs="Times New Roman"/>
          <w:i/>
          <w:iCs/>
          <w:color w:val="666666"/>
          <w:sz w:val="21"/>
          <w:szCs w:val="21"/>
          <w:bdr w:val="none" w:sz="0" w:space="0" w:color="auto" w:frame="1"/>
          <w:lang w:val="de-AT" w:eastAsia="de-DE"/>
        </w:rPr>
        <w:t xml:space="preserve"> </w:t>
      </w:r>
      <w:r>
        <w:rPr>
          <w:rFonts w:ascii="Arial" w:hAnsi="Arial" w:cs="Arial"/>
          <w:b/>
          <w:sz w:val="22"/>
          <w:szCs w:val="22"/>
        </w:rPr>
        <w:t>(C</w:t>
      </w:r>
      <w:r w:rsidRPr="008C46ED">
        <w:rPr>
          <w:rFonts w:ascii="Arial" w:hAnsi="Arial" w:cs="Arial"/>
          <w:b/>
          <w:sz w:val="22"/>
          <w:szCs w:val="22"/>
        </w:rPr>
        <w:t>ommunity Flexibility in Regionalen Lokalen Energiesystemen): </w:t>
      </w:r>
    </w:p>
    <w:p w14:paraId="004C969E" w14:textId="7AE3234B" w:rsidR="008C46ED" w:rsidRPr="008C46ED" w:rsidRDefault="008C46ED" w:rsidP="008C46ED">
      <w:pPr>
        <w:rPr>
          <w:rFonts w:ascii="Arial" w:hAnsi="Arial" w:cs="Arial"/>
          <w:bCs/>
          <w:sz w:val="22"/>
          <w:szCs w:val="22"/>
          <w:lang w:val="de-AT"/>
        </w:rPr>
      </w:pPr>
      <w:r w:rsidRPr="008C46ED">
        <w:rPr>
          <w:rFonts w:ascii="Arial" w:hAnsi="Arial" w:cs="Arial"/>
          <w:bCs/>
          <w:sz w:val="22"/>
          <w:szCs w:val="22"/>
          <w:lang w:val="de-AT"/>
        </w:rPr>
        <w:t>Das Vorhaben cFlex hat das Ziel, ungenutzte Flexibilitäten als Dienstleistung von zellulär organisierten Prosumer Kollektiven (Communities) als gemeinschaftliches System zu erschließen, um einen erhöhten Einsatz von erneuerbaren Energieträgern im Verteilernetz zu ermöglichen und über große Zeiträume und Regionen, Produktion, Speicherung und Verbrauch abzustimmen.</w:t>
      </w:r>
      <w:r>
        <w:rPr>
          <w:rFonts w:ascii="Arial" w:hAnsi="Arial" w:cs="Arial"/>
          <w:bCs/>
          <w:sz w:val="22"/>
          <w:szCs w:val="22"/>
          <w:lang w:val="de-AT"/>
        </w:rPr>
        <w:t xml:space="preserve"> </w:t>
      </w:r>
      <w:r w:rsidR="00BA45FE">
        <w:rPr>
          <w:rFonts w:ascii="Arial" w:hAnsi="Arial" w:cs="Arial"/>
          <w:bCs/>
          <w:sz w:val="22"/>
          <w:szCs w:val="22"/>
          <w:lang w:val="de-AT"/>
        </w:rPr>
        <w:t>Dieses</w:t>
      </w:r>
      <w:r w:rsidRPr="008C46ED">
        <w:rPr>
          <w:rFonts w:ascii="Arial" w:hAnsi="Arial" w:cs="Arial"/>
          <w:bCs/>
          <w:sz w:val="22"/>
          <w:szCs w:val="22"/>
          <w:lang w:val="de-AT"/>
        </w:rPr>
        <w:t xml:space="preserve"> Projekt wird aus Mitteln des Klima- und Energiefonds gefördert und im Rahmen des Energieforschungsprogramms 2018 durchgeführt</w:t>
      </w:r>
      <w:r>
        <w:rPr>
          <w:rFonts w:ascii="Arial" w:hAnsi="Arial" w:cs="Arial"/>
          <w:bCs/>
          <w:sz w:val="22"/>
          <w:szCs w:val="22"/>
          <w:lang w:val="de-AT"/>
        </w:rPr>
        <w:t>. Koordiniert wird das Projekt durch die TU Wien – Institut für Computertechnik (ICT) in Zusammenarbeit mit der PowerSolution Energieberatung GmbH, Zentrum für Integrierte Sensor Systeme, Donau-Universität Krems, SOLAVOLTA Energie- und Umwelttechnik GmbH, Spotty Smart Energy Partner GmbH, Sonne</w:t>
      </w:r>
      <w:r w:rsidR="001C562B">
        <w:rPr>
          <w:rFonts w:ascii="Arial" w:hAnsi="Arial" w:cs="Arial"/>
          <w:bCs/>
          <w:sz w:val="22"/>
          <w:szCs w:val="22"/>
          <w:lang w:val="de-AT"/>
        </w:rPr>
        <w:t>n</w:t>
      </w:r>
      <w:r>
        <w:rPr>
          <w:rFonts w:ascii="Arial" w:hAnsi="Arial" w:cs="Arial"/>
          <w:bCs/>
          <w:sz w:val="22"/>
          <w:szCs w:val="22"/>
          <w:lang w:val="de-AT"/>
        </w:rPr>
        <w:t xml:space="preserve">platz Großschönau GmbH, nymea GmbH, Assoziierter Partner: E-Control. Weitere Informationen: </w:t>
      </w:r>
      <w:hyperlink r:id="rId8" w:history="1">
        <w:r w:rsidRPr="005B1832">
          <w:rPr>
            <w:rStyle w:val="Hyperlink"/>
            <w:rFonts w:ascii="Arial" w:hAnsi="Arial" w:cs="Arial"/>
            <w:bCs/>
            <w:sz w:val="22"/>
            <w:szCs w:val="22"/>
            <w:lang w:val="de-AT"/>
          </w:rPr>
          <w:t>https://www.energieforschung.at/projekte/1051/community-flexibility-in-regionalen-lokalen-energiesystemen</w:t>
        </w:r>
      </w:hyperlink>
      <w:r>
        <w:rPr>
          <w:rFonts w:ascii="Arial" w:hAnsi="Arial" w:cs="Arial"/>
          <w:bCs/>
          <w:sz w:val="22"/>
          <w:szCs w:val="22"/>
          <w:lang w:val="de-AT"/>
        </w:rPr>
        <w:t xml:space="preserve"> </w:t>
      </w:r>
    </w:p>
    <w:p w14:paraId="15C9F2CA" w14:textId="77777777" w:rsidR="005D7B02" w:rsidRPr="008C46ED" w:rsidRDefault="005D7B02" w:rsidP="001E1CE7">
      <w:pPr>
        <w:rPr>
          <w:rFonts w:ascii="Arial" w:hAnsi="Arial" w:cs="Arial"/>
          <w:bCs/>
          <w:sz w:val="28"/>
          <w:szCs w:val="28"/>
          <w:lang w:val="de-AT"/>
        </w:rPr>
      </w:pPr>
    </w:p>
    <w:p w14:paraId="034CAFDD" w14:textId="30035BD9" w:rsidR="0045497F" w:rsidRPr="00D80883" w:rsidRDefault="004263EC" w:rsidP="004263EC">
      <w:pPr>
        <w:rPr>
          <w:rFonts w:ascii="Arial" w:hAnsi="Arial" w:cs="Arial"/>
          <w:b/>
          <w:sz w:val="22"/>
          <w:szCs w:val="22"/>
          <w:lang w:val="de-AT"/>
        </w:rPr>
      </w:pPr>
      <w:r w:rsidRPr="00D80883">
        <w:rPr>
          <w:rFonts w:ascii="Arial" w:hAnsi="Arial" w:cs="Arial"/>
          <w:b/>
          <w:sz w:val="22"/>
          <w:szCs w:val="22"/>
          <w:lang w:val="de-AT"/>
        </w:rPr>
        <w:t xml:space="preserve">Über PowerSolution Energieberatung GmbH: </w:t>
      </w:r>
    </w:p>
    <w:p w14:paraId="5B89822B" w14:textId="165EF7C4" w:rsidR="004263EC" w:rsidRDefault="004263EC" w:rsidP="004263EC">
      <w:pPr>
        <w:rPr>
          <w:rFonts w:ascii="Arial" w:hAnsi="Arial" w:cs="Arial"/>
          <w:sz w:val="22"/>
          <w:szCs w:val="22"/>
          <w:lang w:val="de-AT"/>
        </w:rPr>
      </w:pPr>
      <w:r w:rsidRPr="00D80883">
        <w:rPr>
          <w:rFonts w:ascii="Arial" w:hAnsi="Arial" w:cs="Arial"/>
          <w:sz w:val="22"/>
          <w:szCs w:val="22"/>
        </w:rPr>
        <w:t xml:space="preserve">Die PowerSolution Energieberatung GmbH wurde 2001 vor dem Hintergrund der Energiemarktliberalisierung gegründet und betreut seither Unternehmen aus Österreich, Deutschland und der Schweiz in allen Energiefragen. Inzwischen </w:t>
      </w:r>
      <w:r>
        <w:rPr>
          <w:rFonts w:ascii="Arial" w:hAnsi="Arial" w:cs="Arial"/>
          <w:sz w:val="22"/>
          <w:szCs w:val="22"/>
        </w:rPr>
        <w:t xml:space="preserve">betreut </w:t>
      </w:r>
      <w:r w:rsidRPr="00D80883">
        <w:rPr>
          <w:rFonts w:ascii="Arial" w:hAnsi="Arial" w:cs="Arial"/>
          <w:b/>
          <w:i/>
          <w:sz w:val="22"/>
          <w:szCs w:val="22"/>
          <w:lang w:val="de-AT"/>
        </w:rPr>
        <w:t>power</w:t>
      </w:r>
      <w:r w:rsidRPr="00D80883">
        <w:rPr>
          <w:rFonts w:ascii="Arial" w:hAnsi="Arial" w:cs="Arial"/>
          <w:sz w:val="22"/>
          <w:szCs w:val="22"/>
          <w:lang w:val="de-AT"/>
        </w:rPr>
        <w:t xml:space="preserve"> solution</w:t>
      </w:r>
      <w:r w:rsidRPr="00D80883" w:rsidDel="00C84497">
        <w:rPr>
          <w:rFonts w:ascii="Arial" w:hAnsi="Arial" w:cs="Arial"/>
          <w:sz w:val="22"/>
          <w:szCs w:val="22"/>
        </w:rPr>
        <w:t xml:space="preserve"> </w:t>
      </w:r>
      <w:r w:rsidRPr="00D80883">
        <w:rPr>
          <w:rFonts w:ascii="Arial" w:hAnsi="Arial" w:cs="Arial"/>
          <w:sz w:val="22"/>
          <w:szCs w:val="22"/>
        </w:rPr>
        <w:t xml:space="preserve">mehr als 4.000 zufriedene Kunden, </w:t>
      </w:r>
      <w:r>
        <w:rPr>
          <w:rFonts w:ascii="Arial" w:hAnsi="Arial" w:cs="Arial"/>
          <w:sz w:val="22"/>
          <w:szCs w:val="22"/>
        </w:rPr>
        <w:t>mit</w:t>
      </w:r>
      <w:r w:rsidRPr="00D80883">
        <w:rPr>
          <w:rFonts w:ascii="Arial" w:hAnsi="Arial" w:cs="Arial"/>
          <w:sz w:val="22"/>
          <w:szCs w:val="22"/>
        </w:rPr>
        <w:t xml:space="preserve"> 25.000 Abnahmestellen und 2.500 GWh</w:t>
      </w:r>
      <w:r>
        <w:rPr>
          <w:rFonts w:ascii="Arial" w:hAnsi="Arial" w:cs="Arial"/>
          <w:sz w:val="22"/>
          <w:szCs w:val="22"/>
        </w:rPr>
        <w:t xml:space="preserve">, in </w:t>
      </w:r>
      <w:r w:rsidRPr="00D80883">
        <w:rPr>
          <w:rFonts w:ascii="Arial" w:hAnsi="Arial" w:cs="Arial"/>
          <w:sz w:val="22"/>
          <w:szCs w:val="22"/>
        </w:rPr>
        <w:t>unterschiedlichen</w:t>
      </w:r>
      <w:r>
        <w:rPr>
          <w:rFonts w:ascii="Arial" w:hAnsi="Arial" w:cs="Arial"/>
          <w:sz w:val="22"/>
          <w:szCs w:val="22"/>
        </w:rPr>
        <w:t xml:space="preserve"> Energiefragen</w:t>
      </w:r>
      <w:r w:rsidRPr="00D80883">
        <w:rPr>
          <w:rFonts w:ascii="Arial" w:hAnsi="Arial" w:cs="Arial"/>
          <w:sz w:val="22"/>
          <w:szCs w:val="22"/>
        </w:rPr>
        <w:t xml:space="preserve">. </w:t>
      </w:r>
      <w:r w:rsidRPr="00D80883">
        <w:rPr>
          <w:rFonts w:ascii="Arial" w:hAnsi="Arial" w:cs="Arial"/>
          <w:b/>
          <w:i/>
          <w:sz w:val="22"/>
          <w:szCs w:val="22"/>
          <w:lang w:val="de-AT"/>
        </w:rPr>
        <w:t>power</w:t>
      </w:r>
      <w:r w:rsidRPr="00D80883">
        <w:rPr>
          <w:rFonts w:ascii="Arial" w:hAnsi="Arial" w:cs="Arial"/>
          <w:sz w:val="22"/>
          <w:szCs w:val="22"/>
          <w:lang w:val="de-AT"/>
        </w:rPr>
        <w:t xml:space="preserve"> solution</w:t>
      </w:r>
      <w:r w:rsidRPr="00D80883" w:rsidDel="00C84497">
        <w:rPr>
          <w:rFonts w:ascii="Arial" w:hAnsi="Arial" w:cs="Arial"/>
          <w:sz w:val="22"/>
          <w:szCs w:val="22"/>
        </w:rPr>
        <w:t xml:space="preserve"> </w:t>
      </w:r>
      <w:r w:rsidRPr="00D80883">
        <w:rPr>
          <w:rFonts w:ascii="Arial" w:hAnsi="Arial" w:cs="Arial"/>
          <w:sz w:val="22"/>
          <w:szCs w:val="22"/>
        </w:rPr>
        <w:t xml:space="preserve">unterstützt Unternehmen in den Bereichen </w:t>
      </w:r>
      <w:r>
        <w:rPr>
          <w:rFonts w:ascii="Arial" w:hAnsi="Arial" w:cs="Arial"/>
          <w:sz w:val="22"/>
          <w:szCs w:val="22"/>
        </w:rPr>
        <w:t xml:space="preserve">strategische Energiebeschaffung, </w:t>
      </w:r>
      <w:r w:rsidRPr="00D80883">
        <w:rPr>
          <w:rFonts w:ascii="Arial" w:hAnsi="Arial" w:cs="Arial"/>
          <w:sz w:val="22"/>
          <w:szCs w:val="22"/>
        </w:rPr>
        <w:t xml:space="preserve">Energiemanagement und </w:t>
      </w:r>
      <w:r>
        <w:rPr>
          <w:rFonts w:ascii="Arial" w:hAnsi="Arial" w:cs="Arial"/>
          <w:sz w:val="22"/>
          <w:szCs w:val="22"/>
        </w:rPr>
        <w:t>Demand Side Management</w:t>
      </w:r>
      <w:r w:rsidRPr="00D80883">
        <w:rPr>
          <w:rFonts w:ascii="Arial" w:hAnsi="Arial" w:cs="Arial"/>
          <w:sz w:val="22"/>
          <w:szCs w:val="22"/>
        </w:rPr>
        <w:t xml:space="preserve">, führt Energieaudits durch oder hilft Energiemanagementsysteme zu implementieren. </w:t>
      </w:r>
      <w:r w:rsidR="00E04D6B">
        <w:rPr>
          <w:rFonts w:ascii="Arial" w:hAnsi="Arial" w:cs="Arial"/>
          <w:sz w:val="22"/>
          <w:szCs w:val="22"/>
          <w:lang w:val="de-AT"/>
        </w:rPr>
        <w:t xml:space="preserve">Als visionärer Wegbegleiter in Energiefragen arbeitet </w:t>
      </w:r>
      <w:r w:rsidR="00E04D6B" w:rsidRPr="00E64CF0">
        <w:rPr>
          <w:rFonts w:ascii="Arial" w:hAnsi="Arial" w:cs="Arial"/>
          <w:b/>
          <w:i/>
          <w:sz w:val="22"/>
          <w:szCs w:val="22"/>
          <w:lang w:val="de-AT"/>
        </w:rPr>
        <w:t>power</w:t>
      </w:r>
      <w:r w:rsidR="00E04D6B">
        <w:rPr>
          <w:rFonts w:ascii="Arial" w:hAnsi="Arial" w:cs="Arial"/>
          <w:sz w:val="22"/>
          <w:szCs w:val="22"/>
          <w:lang w:val="de-AT"/>
        </w:rPr>
        <w:t xml:space="preserve"> solution an zukunftsfähigen und nachhaltigen Konzepten. </w:t>
      </w:r>
    </w:p>
    <w:p w14:paraId="5453DC24" w14:textId="303124ED" w:rsidR="002369B2" w:rsidRDefault="002369B2" w:rsidP="004263EC">
      <w:pPr>
        <w:rPr>
          <w:rFonts w:ascii="Arial" w:hAnsi="Arial" w:cs="Arial"/>
          <w:sz w:val="22"/>
          <w:szCs w:val="22"/>
          <w:lang w:val="de-AT"/>
        </w:rPr>
      </w:pPr>
    </w:p>
    <w:p w14:paraId="7D20E3A0" w14:textId="7D991633" w:rsidR="002369B2" w:rsidRPr="0045497F" w:rsidRDefault="002369B2" w:rsidP="004263EC">
      <w:pPr>
        <w:rPr>
          <w:rFonts w:ascii="Arial" w:hAnsi="Arial" w:cs="Arial"/>
          <w:sz w:val="22"/>
          <w:szCs w:val="22"/>
          <w:lang w:val="de-AT"/>
        </w:rPr>
      </w:pPr>
    </w:p>
    <w:sectPr w:rsidR="002369B2" w:rsidRPr="0045497F" w:rsidSect="00690B84">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E1F09" w14:textId="77777777" w:rsidR="00A9656D" w:rsidRDefault="00A9656D" w:rsidP="000122F0">
      <w:r>
        <w:separator/>
      </w:r>
    </w:p>
  </w:endnote>
  <w:endnote w:type="continuationSeparator" w:id="0">
    <w:p w14:paraId="3C5FC3D7" w14:textId="77777777" w:rsidR="00A9656D" w:rsidRDefault="00A9656D" w:rsidP="0001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046C5" w14:textId="77777777" w:rsidR="00A9656D" w:rsidRDefault="00A9656D" w:rsidP="000122F0">
      <w:r>
        <w:separator/>
      </w:r>
    </w:p>
  </w:footnote>
  <w:footnote w:type="continuationSeparator" w:id="0">
    <w:p w14:paraId="22D5A032" w14:textId="77777777" w:rsidR="00A9656D" w:rsidRDefault="00A9656D" w:rsidP="0001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D6E5C" w14:textId="50823792" w:rsidR="00CA24D0" w:rsidRDefault="00640563" w:rsidP="00CA24D0">
    <w:pPr>
      <w:pStyle w:val="Kopfzeile"/>
      <w:tabs>
        <w:tab w:val="left" w:pos="987"/>
      </w:tabs>
    </w:pPr>
    <w:r>
      <w:rPr>
        <w:noProof/>
      </w:rPr>
      <w:drawing>
        <wp:inline distT="0" distB="0" distL="0" distR="0" wp14:anchorId="14D0B93C" wp14:editId="5A0E9419">
          <wp:extent cx="1349828" cy="614345"/>
          <wp:effectExtent l="0" t="0" r="0" b="0"/>
          <wp:docPr id="4" name="Graphic 6">
            <a:extLst xmlns:a="http://schemas.openxmlformats.org/drawingml/2006/main">
              <a:ext uri="{FF2B5EF4-FFF2-40B4-BE49-F238E27FC236}">
                <a16:creationId xmlns:a16="http://schemas.microsoft.com/office/drawing/2014/main" id="{41367C20-A01A-460C-BAF8-2AFDDB209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41367C20-A01A-460C-BAF8-2AFDDB209A2E}"/>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98212" cy="636366"/>
                  </a:xfrm>
                  <a:prstGeom prst="rect">
                    <a:avLst/>
                  </a:prstGeom>
                </pic:spPr>
              </pic:pic>
            </a:graphicData>
          </a:graphic>
        </wp:inline>
      </w:drawing>
    </w:r>
    <w:r w:rsidR="00C97861">
      <w:t xml:space="preserve"> </w:t>
    </w:r>
    <w:r w:rsidR="00CA24D0">
      <w:t xml:space="preserve">  </w:t>
    </w:r>
    <w:r w:rsidR="00C97861">
      <w:t xml:space="preserve">     </w:t>
    </w:r>
    <w:r w:rsidR="00C97861">
      <w:rPr>
        <w:noProof/>
      </w:rPr>
      <w:drawing>
        <wp:inline distT="0" distB="0" distL="0" distR="0" wp14:anchorId="6B204975" wp14:editId="72FACC58">
          <wp:extent cx="494485" cy="545673"/>
          <wp:effectExtent l="0" t="0" r="1270" b="635"/>
          <wp:docPr id="3" name="Picture 5" descr="Ein Bild, das Zeichnung enthält.&#10;&#10;Automatisch generierte Beschreibung">
            <a:extLst xmlns:a="http://schemas.openxmlformats.org/drawingml/2006/main">
              <a:ext uri="{FF2B5EF4-FFF2-40B4-BE49-F238E27FC236}">
                <a16:creationId xmlns:a16="http://schemas.microsoft.com/office/drawing/2014/main" id="{0839954E-47A0-4CC8-8CCC-E137068051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839954E-47A0-4CC8-8CCC-E137068051F1}"/>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9351" cy="551043"/>
                  </a:xfrm>
                  <a:prstGeom prst="rect">
                    <a:avLst/>
                  </a:prstGeom>
                </pic:spPr>
              </pic:pic>
            </a:graphicData>
          </a:graphic>
        </wp:inline>
      </w:drawing>
    </w:r>
    <w:r w:rsidR="00AC0BEF">
      <w:t xml:space="preserve"> </w:t>
    </w:r>
    <w:r w:rsidR="00CA24D0">
      <w:t xml:space="preserve"> </w:t>
    </w:r>
    <w:r w:rsidR="00C97861">
      <w:t xml:space="preserve">      </w:t>
    </w:r>
    <w:r w:rsidR="00CA24D0">
      <w:t xml:space="preserve">  </w:t>
    </w:r>
    <w:r w:rsidR="00AC0BEF">
      <w:rPr>
        <w:noProof/>
      </w:rPr>
      <mc:AlternateContent>
        <mc:Choice Requires="wpg">
          <w:drawing>
            <wp:inline distT="0" distB="0" distL="0" distR="0" wp14:anchorId="0151104D" wp14:editId="333BEBC2">
              <wp:extent cx="2352824" cy="548640"/>
              <wp:effectExtent l="0" t="0" r="0" b="0"/>
              <wp:docPr id="19" name="Gruppieren 19"/>
              <wp:cNvGraphicFramePr/>
              <a:graphic xmlns:a="http://schemas.openxmlformats.org/drawingml/2006/main">
                <a:graphicData uri="http://schemas.microsoft.com/office/word/2010/wordprocessingGroup">
                  <wpg:wgp>
                    <wpg:cNvGrpSpPr/>
                    <wpg:grpSpPr>
                      <a:xfrm>
                        <a:off x="0" y="0"/>
                        <a:ext cx="2352824" cy="548640"/>
                        <a:chOff x="0" y="0"/>
                        <a:chExt cx="2352824" cy="548640"/>
                      </a:xfrm>
                    </wpg:grpSpPr>
                    <pic:pic xmlns:pic="http://schemas.openxmlformats.org/drawingml/2006/picture">
                      <pic:nvPicPr>
                        <pic:cNvPr id="20" name="Grafik 12" descr="TU_Logo.gif"/>
                        <pic:cNvPicPr>
                          <a:picLocks noChangeAspect="1"/>
                        </pic:cNvPicPr>
                      </pic:nvPicPr>
                      <pic:blipFill>
                        <a:blip r:embed="rId4" cstate="screen">
                          <a:extLst>
                            <a:ext uri="{28A0092B-C50C-407E-A947-70E740481C1C}">
                              <a14:useLocalDpi xmlns:a14="http://schemas.microsoft.com/office/drawing/2010/main" val="0"/>
                            </a:ext>
                          </a:extLst>
                        </a:blip>
                        <a:srcRect/>
                        <a:stretch>
                          <a:fillRect/>
                        </a:stretch>
                      </pic:blipFill>
                      <pic:spPr bwMode="auto">
                        <a:xfrm>
                          <a:off x="0" y="52252"/>
                          <a:ext cx="444500" cy="445770"/>
                        </a:xfrm>
                        <a:prstGeom prst="rect">
                          <a:avLst/>
                        </a:prstGeom>
                        <a:noFill/>
                        <a:ln w="9525">
                          <a:noFill/>
                          <a:miter lim="800000"/>
                          <a:headEnd/>
                          <a:tailEnd/>
                        </a:ln>
                      </pic:spPr>
                    </pic:pic>
                    <wps:wsp>
                      <wps:cNvPr id="21" name="Textfeld 15"/>
                      <wps:cNvSpPr txBox="1"/>
                      <wps:spPr>
                        <a:xfrm>
                          <a:off x="417979" y="0"/>
                          <a:ext cx="1934845" cy="548640"/>
                        </a:xfrm>
                        <a:prstGeom prst="rect">
                          <a:avLst/>
                        </a:prstGeom>
                        <a:noFill/>
                      </wps:spPr>
                      <wps:txbx>
                        <w:txbxContent>
                          <w:p w14:paraId="3CDD0B9B" w14:textId="77777777" w:rsidR="00AC0BEF" w:rsidRDefault="00AC0BEF" w:rsidP="00AC0BEF">
                            <w:pPr>
                              <w:spacing w:line="360" w:lineRule="exact"/>
                            </w:pPr>
                            <w:r>
                              <w:rPr>
                                <w:rFonts w:ascii="Arial" w:hAnsi="Arial" w:cs="Arial"/>
                                <w:b/>
                                <w:bCs/>
                                <w:color w:val="92AAC7"/>
                                <w:kern w:val="24"/>
                                <w:lang w:val="en-US"/>
                              </w:rPr>
                              <w:t>Institute of</w:t>
                            </w:r>
                            <w:r>
                              <w:rPr>
                                <w:rFonts w:ascii="Arial" w:hAnsi="Arial" w:cs="Arial"/>
                                <w:b/>
                                <w:bCs/>
                                <w:color w:val="92AAC7"/>
                                <w:kern w:val="24"/>
                                <w:lang w:val="en-US"/>
                              </w:rPr>
                              <w:br/>
                              <w:t>Computer Technology</w:t>
                            </w:r>
                          </w:p>
                        </w:txbxContent>
                      </wps:txbx>
                      <wps:bodyPr>
                        <a:spAutoFit/>
                      </wps:bodyPr>
                    </wps:wsp>
                  </wpg:wgp>
                </a:graphicData>
              </a:graphic>
            </wp:inline>
          </w:drawing>
        </mc:Choice>
        <mc:Fallback>
          <w:pict>
            <v:group w14:anchorId="0151104D" id="Gruppieren 19" o:spid="_x0000_s1026" style="width:185.25pt;height:43.2pt;mso-position-horizontal-relative:char;mso-position-vertical-relative:line" coordsize="23528,54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7" type="#_x0000_t75" alt="TU_Logo.gif" style="position:absolute;top:522;width:4445;height:44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">
                <v:imagedata r:id="rId5" o:title="TU_Logo"/>
              </v:shape>
              <v:shapetype id="_x0000_t202" coordsize="21600,21600" o:spt="202" path="m,l,21600r21600,l21600,xe">
                <v:stroke joinstyle="miter"/>
                <v:path gradientshapeok="t" o:connecttype="rect"/>
              </v:shapetype>
              <v:shape id="Textfeld 15" o:spid="_x0000_s1028" type="#_x0000_t202" style="position:absolute;left:4179;width:19349;height:54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" filled="f" stroked="f">
                <v:textbox style="mso-fit-shape-to-text:t">
                  <w:txbxContent>
                    <w:p w14:paraId="3CDD0B9B" w14:textId="77777777" w:rsidR="00AC0BEF" w:rsidRDefault="00AC0BEF" w:rsidP="00AC0BEF">
                      <w:pPr>
                        <w:spacing w:line="360" w:lineRule="exact"/>
                      </w:pPr>
                      <w:r>
                        <w:rPr>
                          <w:rFonts w:ascii="Arial" w:hAnsi="Arial" w:cs="Arial"/>
                          <w:b/>
                          <w:bCs/>
                          <w:color w:val="92AAC7"/>
                          <w:kern w:val="24"/>
                          <w:lang w:val="en-US"/>
                        </w:rPr>
                        <w:t>Institute of</w:t>
                      </w:r>
                      <w:r>
                        <w:rPr>
                          <w:rFonts w:ascii="Arial" w:hAnsi="Arial" w:cs="Arial"/>
                          <w:b/>
                          <w:bCs/>
                          <w:color w:val="92AAC7"/>
                          <w:kern w:val="24"/>
                          <w:lang w:val="en-US"/>
                        </w:rPr>
                        <w:br/>
                        <w:t>Computer Technology</w:t>
                      </w:r>
                    </w:p>
                  </w:txbxContent>
                </v:textbox>
              </v:shape>
              <w10:anchorlock/>
            </v:group>
          </w:pict>
        </mc:Fallback>
      </mc:AlternateContent>
    </w:r>
    <w:r>
      <w:rPr>
        <w:noProof/>
      </w:rPr>
      <w:drawing>
        <wp:inline distT="0" distB="0" distL="0" distR="0" wp14:anchorId="4E1D3D32" wp14:editId="447D0E2C">
          <wp:extent cx="731520" cy="568691"/>
          <wp:effectExtent l="0" t="0" r="508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owersolution_klein.jpg"/>
                  <pic:cNvPicPr/>
                </pic:nvPicPr>
                <pic:blipFill>
                  <a:blip r:embed="rId6">
                    <a:extLst>
                      <a:ext uri="{28A0092B-C50C-407E-A947-70E740481C1C}">
                        <a14:useLocalDpi xmlns:a14="http://schemas.microsoft.com/office/drawing/2010/main" val="0"/>
                      </a:ext>
                    </a:extLst>
                  </a:blip>
                  <a:stretch>
                    <a:fillRect/>
                  </a:stretch>
                </pic:blipFill>
                <pic:spPr>
                  <a:xfrm>
                    <a:off x="0" y="0"/>
                    <a:ext cx="746676" cy="580474"/>
                  </a:xfrm>
                  <a:prstGeom prst="rect">
                    <a:avLst/>
                  </a:prstGeom>
                </pic:spPr>
              </pic:pic>
            </a:graphicData>
          </a:graphic>
        </wp:inline>
      </w:drawing>
    </w:r>
  </w:p>
  <w:p w14:paraId="518DE044" w14:textId="6D7DACDC" w:rsidR="000122F0" w:rsidRDefault="00640563" w:rsidP="00CA24D0">
    <w:pPr>
      <w:pStyle w:val="Kopfzeile"/>
      <w:tabs>
        <w:tab w:val="left" w:pos="987"/>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6972"/>
    <w:multiLevelType w:val="multilevel"/>
    <w:tmpl w:val="317C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675B6"/>
    <w:multiLevelType w:val="multilevel"/>
    <w:tmpl w:val="50FC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2186E"/>
    <w:multiLevelType w:val="hybridMultilevel"/>
    <w:tmpl w:val="D38C5DA2"/>
    <w:lvl w:ilvl="0" w:tplc="04070001">
      <w:start w:val="1"/>
      <w:numFmt w:val="bullet"/>
      <w:lvlText w:val=""/>
      <w:lvlJc w:val="left"/>
      <w:pPr>
        <w:ind w:left="806" w:hanging="360"/>
      </w:pPr>
      <w:rPr>
        <w:rFonts w:ascii="Symbol" w:hAnsi="Symbol" w:hint="default"/>
      </w:rPr>
    </w:lvl>
    <w:lvl w:ilvl="1" w:tplc="04070003" w:tentative="1">
      <w:start w:val="1"/>
      <w:numFmt w:val="bullet"/>
      <w:lvlText w:val="o"/>
      <w:lvlJc w:val="left"/>
      <w:pPr>
        <w:ind w:left="1526" w:hanging="360"/>
      </w:pPr>
      <w:rPr>
        <w:rFonts w:ascii="Courier New" w:hAnsi="Courier New" w:cs="Courier New" w:hint="default"/>
      </w:rPr>
    </w:lvl>
    <w:lvl w:ilvl="2" w:tplc="04070005" w:tentative="1">
      <w:start w:val="1"/>
      <w:numFmt w:val="bullet"/>
      <w:lvlText w:val=""/>
      <w:lvlJc w:val="left"/>
      <w:pPr>
        <w:ind w:left="2246" w:hanging="360"/>
      </w:pPr>
      <w:rPr>
        <w:rFonts w:ascii="Wingdings" w:hAnsi="Wingdings" w:hint="default"/>
      </w:rPr>
    </w:lvl>
    <w:lvl w:ilvl="3" w:tplc="04070001" w:tentative="1">
      <w:start w:val="1"/>
      <w:numFmt w:val="bullet"/>
      <w:lvlText w:val=""/>
      <w:lvlJc w:val="left"/>
      <w:pPr>
        <w:ind w:left="2966" w:hanging="360"/>
      </w:pPr>
      <w:rPr>
        <w:rFonts w:ascii="Symbol" w:hAnsi="Symbol" w:hint="default"/>
      </w:rPr>
    </w:lvl>
    <w:lvl w:ilvl="4" w:tplc="04070003" w:tentative="1">
      <w:start w:val="1"/>
      <w:numFmt w:val="bullet"/>
      <w:lvlText w:val="o"/>
      <w:lvlJc w:val="left"/>
      <w:pPr>
        <w:ind w:left="3686" w:hanging="360"/>
      </w:pPr>
      <w:rPr>
        <w:rFonts w:ascii="Courier New" w:hAnsi="Courier New" w:cs="Courier New" w:hint="default"/>
      </w:rPr>
    </w:lvl>
    <w:lvl w:ilvl="5" w:tplc="04070005" w:tentative="1">
      <w:start w:val="1"/>
      <w:numFmt w:val="bullet"/>
      <w:lvlText w:val=""/>
      <w:lvlJc w:val="left"/>
      <w:pPr>
        <w:ind w:left="4406" w:hanging="360"/>
      </w:pPr>
      <w:rPr>
        <w:rFonts w:ascii="Wingdings" w:hAnsi="Wingdings" w:hint="default"/>
      </w:rPr>
    </w:lvl>
    <w:lvl w:ilvl="6" w:tplc="04070001" w:tentative="1">
      <w:start w:val="1"/>
      <w:numFmt w:val="bullet"/>
      <w:lvlText w:val=""/>
      <w:lvlJc w:val="left"/>
      <w:pPr>
        <w:ind w:left="5126" w:hanging="360"/>
      </w:pPr>
      <w:rPr>
        <w:rFonts w:ascii="Symbol" w:hAnsi="Symbol" w:hint="default"/>
      </w:rPr>
    </w:lvl>
    <w:lvl w:ilvl="7" w:tplc="04070003" w:tentative="1">
      <w:start w:val="1"/>
      <w:numFmt w:val="bullet"/>
      <w:lvlText w:val="o"/>
      <w:lvlJc w:val="left"/>
      <w:pPr>
        <w:ind w:left="5846" w:hanging="360"/>
      </w:pPr>
      <w:rPr>
        <w:rFonts w:ascii="Courier New" w:hAnsi="Courier New" w:cs="Courier New" w:hint="default"/>
      </w:rPr>
    </w:lvl>
    <w:lvl w:ilvl="8" w:tplc="04070005" w:tentative="1">
      <w:start w:val="1"/>
      <w:numFmt w:val="bullet"/>
      <w:lvlText w:val=""/>
      <w:lvlJc w:val="left"/>
      <w:pPr>
        <w:ind w:left="6566" w:hanging="360"/>
      </w:pPr>
      <w:rPr>
        <w:rFonts w:ascii="Wingdings" w:hAnsi="Wingdings" w:hint="default"/>
      </w:rPr>
    </w:lvl>
  </w:abstractNum>
  <w:abstractNum w:abstractNumId="3" w15:restartNumberingAfterBreak="0">
    <w:nsid w:val="2D37405A"/>
    <w:multiLevelType w:val="multilevel"/>
    <w:tmpl w:val="0CD0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3475C"/>
    <w:multiLevelType w:val="hybridMultilevel"/>
    <w:tmpl w:val="D51AFA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830E50"/>
    <w:multiLevelType w:val="multilevel"/>
    <w:tmpl w:val="748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2F7701"/>
    <w:multiLevelType w:val="hybridMultilevel"/>
    <w:tmpl w:val="123E1C38"/>
    <w:lvl w:ilvl="0" w:tplc="A7C2334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2E1CD3"/>
    <w:multiLevelType w:val="hybridMultilevel"/>
    <w:tmpl w:val="151E8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C673F3"/>
    <w:multiLevelType w:val="multilevel"/>
    <w:tmpl w:val="081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741F6D"/>
    <w:multiLevelType w:val="multilevel"/>
    <w:tmpl w:val="C3AA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369CE"/>
    <w:multiLevelType w:val="hybridMultilevel"/>
    <w:tmpl w:val="83D05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7951CC"/>
    <w:multiLevelType w:val="hybridMultilevel"/>
    <w:tmpl w:val="886C0F82"/>
    <w:lvl w:ilvl="0" w:tplc="6A1C3FA2">
      <w:start w:val="1"/>
      <w:numFmt w:val="bullet"/>
      <w:lvlText w:val=""/>
      <w:lvlJc w:val="left"/>
      <w:pPr>
        <w:tabs>
          <w:tab w:val="num" w:pos="720"/>
        </w:tabs>
        <w:ind w:left="720" w:hanging="360"/>
      </w:pPr>
      <w:rPr>
        <w:rFonts w:ascii="Wingdings" w:hAnsi="Wingdings" w:hint="default"/>
      </w:rPr>
    </w:lvl>
    <w:lvl w:ilvl="1" w:tplc="AAF02514">
      <w:numFmt w:val="bullet"/>
      <w:lvlText w:val="•"/>
      <w:lvlJc w:val="left"/>
      <w:pPr>
        <w:tabs>
          <w:tab w:val="num" w:pos="1440"/>
        </w:tabs>
        <w:ind w:left="1440" w:hanging="360"/>
      </w:pPr>
      <w:rPr>
        <w:rFonts w:ascii="Arial" w:hAnsi="Arial" w:hint="default"/>
      </w:rPr>
    </w:lvl>
    <w:lvl w:ilvl="2" w:tplc="ED4E6258" w:tentative="1">
      <w:start w:val="1"/>
      <w:numFmt w:val="bullet"/>
      <w:lvlText w:val=""/>
      <w:lvlJc w:val="left"/>
      <w:pPr>
        <w:tabs>
          <w:tab w:val="num" w:pos="2160"/>
        </w:tabs>
        <w:ind w:left="2160" w:hanging="360"/>
      </w:pPr>
      <w:rPr>
        <w:rFonts w:ascii="Wingdings" w:hAnsi="Wingdings" w:hint="default"/>
      </w:rPr>
    </w:lvl>
    <w:lvl w:ilvl="3" w:tplc="37B8FE4A" w:tentative="1">
      <w:start w:val="1"/>
      <w:numFmt w:val="bullet"/>
      <w:lvlText w:val=""/>
      <w:lvlJc w:val="left"/>
      <w:pPr>
        <w:tabs>
          <w:tab w:val="num" w:pos="2880"/>
        </w:tabs>
        <w:ind w:left="2880" w:hanging="360"/>
      </w:pPr>
      <w:rPr>
        <w:rFonts w:ascii="Wingdings" w:hAnsi="Wingdings" w:hint="default"/>
      </w:rPr>
    </w:lvl>
    <w:lvl w:ilvl="4" w:tplc="E26E4FD4" w:tentative="1">
      <w:start w:val="1"/>
      <w:numFmt w:val="bullet"/>
      <w:lvlText w:val=""/>
      <w:lvlJc w:val="left"/>
      <w:pPr>
        <w:tabs>
          <w:tab w:val="num" w:pos="3600"/>
        </w:tabs>
        <w:ind w:left="3600" w:hanging="360"/>
      </w:pPr>
      <w:rPr>
        <w:rFonts w:ascii="Wingdings" w:hAnsi="Wingdings" w:hint="default"/>
      </w:rPr>
    </w:lvl>
    <w:lvl w:ilvl="5" w:tplc="E7DA1370" w:tentative="1">
      <w:start w:val="1"/>
      <w:numFmt w:val="bullet"/>
      <w:lvlText w:val=""/>
      <w:lvlJc w:val="left"/>
      <w:pPr>
        <w:tabs>
          <w:tab w:val="num" w:pos="4320"/>
        </w:tabs>
        <w:ind w:left="4320" w:hanging="360"/>
      </w:pPr>
      <w:rPr>
        <w:rFonts w:ascii="Wingdings" w:hAnsi="Wingdings" w:hint="default"/>
      </w:rPr>
    </w:lvl>
    <w:lvl w:ilvl="6" w:tplc="1832B46A" w:tentative="1">
      <w:start w:val="1"/>
      <w:numFmt w:val="bullet"/>
      <w:lvlText w:val=""/>
      <w:lvlJc w:val="left"/>
      <w:pPr>
        <w:tabs>
          <w:tab w:val="num" w:pos="5040"/>
        </w:tabs>
        <w:ind w:left="5040" w:hanging="360"/>
      </w:pPr>
      <w:rPr>
        <w:rFonts w:ascii="Wingdings" w:hAnsi="Wingdings" w:hint="default"/>
      </w:rPr>
    </w:lvl>
    <w:lvl w:ilvl="7" w:tplc="E58CECD8" w:tentative="1">
      <w:start w:val="1"/>
      <w:numFmt w:val="bullet"/>
      <w:lvlText w:val=""/>
      <w:lvlJc w:val="left"/>
      <w:pPr>
        <w:tabs>
          <w:tab w:val="num" w:pos="5760"/>
        </w:tabs>
        <w:ind w:left="5760" w:hanging="360"/>
      </w:pPr>
      <w:rPr>
        <w:rFonts w:ascii="Wingdings" w:hAnsi="Wingdings" w:hint="default"/>
      </w:rPr>
    </w:lvl>
    <w:lvl w:ilvl="8" w:tplc="AA4831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8E04C8"/>
    <w:multiLevelType w:val="hybridMultilevel"/>
    <w:tmpl w:val="D8B075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D22DE4"/>
    <w:multiLevelType w:val="hybridMultilevel"/>
    <w:tmpl w:val="DBB8C44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12"/>
  </w:num>
  <w:num w:numId="5">
    <w:abstractNumId w:val="0"/>
  </w:num>
  <w:num w:numId="6">
    <w:abstractNumId w:val="6"/>
  </w:num>
  <w:num w:numId="7">
    <w:abstractNumId w:val="8"/>
  </w:num>
  <w:num w:numId="8">
    <w:abstractNumId w:val="5"/>
  </w:num>
  <w:num w:numId="9">
    <w:abstractNumId w:val="3"/>
  </w:num>
  <w:num w:numId="10">
    <w:abstractNumId w:val="1"/>
  </w:num>
  <w:num w:numId="11">
    <w:abstractNumId w:val="9"/>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EC"/>
    <w:rsid w:val="00002A10"/>
    <w:rsid w:val="000122F0"/>
    <w:rsid w:val="00014332"/>
    <w:rsid w:val="000166B3"/>
    <w:rsid w:val="0003312D"/>
    <w:rsid w:val="00037279"/>
    <w:rsid w:val="00040B46"/>
    <w:rsid w:val="0004127D"/>
    <w:rsid w:val="0004545E"/>
    <w:rsid w:val="0004629C"/>
    <w:rsid w:val="0004647E"/>
    <w:rsid w:val="000573F5"/>
    <w:rsid w:val="000637B6"/>
    <w:rsid w:val="00064B01"/>
    <w:rsid w:val="00073663"/>
    <w:rsid w:val="000738B0"/>
    <w:rsid w:val="000840D3"/>
    <w:rsid w:val="000843AD"/>
    <w:rsid w:val="0008769B"/>
    <w:rsid w:val="00092641"/>
    <w:rsid w:val="000A192E"/>
    <w:rsid w:val="000B0C81"/>
    <w:rsid w:val="000B4EAB"/>
    <w:rsid w:val="000C4B55"/>
    <w:rsid w:val="000C60F1"/>
    <w:rsid w:val="000C7B20"/>
    <w:rsid w:val="000D22BB"/>
    <w:rsid w:val="000D2CF0"/>
    <w:rsid w:val="000E2CA3"/>
    <w:rsid w:val="000E2F08"/>
    <w:rsid w:val="000E5B83"/>
    <w:rsid w:val="000E5BB5"/>
    <w:rsid w:val="00103B20"/>
    <w:rsid w:val="001071F5"/>
    <w:rsid w:val="001072EB"/>
    <w:rsid w:val="00107BEB"/>
    <w:rsid w:val="00113B5E"/>
    <w:rsid w:val="00116514"/>
    <w:rsid w:val="001178D0"/>
    <w:rsid w:val="00117C9F"/>
    <w:rsid w:val="00132AFC"/>
    <w:rsid w:val="00143A36"/>
    <w:rsid w:val="00147AF2"/>
    <w:rsid w:val="001505C0"/>
    <w:rsid w:val="0015210A"/>
    <w:rsid w:val="00154151"/>
    <w:rsid w:val="00154D36"/>
    <w:rsid w:val="00156C19"/>
    <w:rsid w:val="00162771"/>
    <w:rsid w:val="00166CDD"/>
    <w:rsid w:val="00186403"/>
    <w:rsid w:val="001910B7"/>
    <w:rsid w:val="001A2C06"/>
    <w:rsid w:val="001B2357"/>
    <w:rsid w:val="001C2E41"/>
    <w:rsid w:val="001C562B"/>
    <w:rsid w:val="001C7665"/>
    <w:rsid w:val="001D1E8C"/>
    <w:rsid w:val="001D73C1"/>
    <w:rsid w:val="001E1CE7"/>
    <w:rsid w:val="001E6770"/>
    <w:rsid w:val="0021093B"/>
    <w:rsid w:val="002111C0"/>
    <w:rsid w:val="00227539"/>
    <w:rsid w:val="002369B2"/>
    <w:rsid w:val="002379C7"/>
    <w:rsid w:val="002422AD"/>
    <w:rsid w:val="002456DB"/>
    <w:rsid w:val="00245C55"/>
    <w:rsid w:val="00245F27"/>
    <w:rsid w:val="002661D7"/>
    <w:rsid w:val="002667AD"/>
    <w:rsid w:val="002700DC"/>
    <w:rsid w:val="00285246"/>
    <w:rsid w:val="00285EEE"/>
    <w:rsid w:val="00294D7E"/>
    <w:rsid w:val="002B456F"/>
    <w:rsid w:val="002B7EE9"/>
    <w:rsid w:val="002C20A4"/>
    <w:rsid w:val="002D5232"/>
    <w:rsid w:val="002E3581"/>
    <w:rsid w:val="002E4533"/>
    <w:rsid w:val="002F6317"/>
    <w:rsid w:val="003040F3"/>
    <w:rsid w:val="00307625"/>
    <w:rsid w:val="003100BE"/>
    <w:rsid w:val="00311732"/>
    <w:rsid w:val="00323B00"/>
    <w:rsid w:val="003252A8"/>
    <w:rsid w:val="00330D4E"/>
    <w:rsid w:val="00334738"/>
    <w:rsid w:val="00342346"/>
    <w:rsid w:val="003442AE"/>
    <w:rsid w:val="00346F34"/>
    <w:rsid w:val="00353C89"/>
    <w:rsid w:val="00360896"/>
    <w:rsid w:val="00363EE7"/>
    <w:rsid w:val="00365106"/>
    <w:rsid w:val="00373889"/>
    <w:rsid w:val="00373EC2"/>
    <w:rsid w:val="00390122"/>
    <w:rsid w:val="003917FF"/>
    <w:rsid w:val="00397E48"/>
    <w:rsid w:val="003A0C64"/>
    <w:rsid w:val="003A1EAE"/>
    <w:rsid w:val="003B0C38"/>
    <w:rsid w:val="003C5619"/>
    <w:rsid w:val="003D3761"/>
    <w:rsid w:val="003D55BD"/>
    <w:rsid w:val="003D75BF"/>
    <w:rsid w:val="003E6BB4"/>
    <w:rsid w:val="003E6D88"/>
    <w:rsid w:val="003F5970"/>
    <w:rsid w:val="004122A7"/>
    <w:rsid w:val="0041428B"/>
    <w:rsid w:val="00420C00"/>
    <w:rsid w:val="004255ED"/>
    <w:rsid w:val="004263EC"/>
    <w:rsid w:val="00432D90"/>
    <w:rsid w:val="0045497F"/>
    <w:rsid w:val="00455B20"/>
    <w:rsid w:val="004601DD"/>
    <w:rsid w:val="004724BC"/>
    <w:rsid w:val="004822A2"/>
    <w:rsid w:val="004827CA"/>
    <w:rsid w:val="00491968"/>
    <w:rsid w:val="00492F0F"/>
    <w:rsid w:val="004973E9"/>
    <w:rsid w:val="004A5EDE"/>
    <w:rsid w:val="004B22E4"/>
    <w:rsid w:val="004B53AC"/>
    <w:rsid w:val="004D1944"/>
    <w:rsid w:val="004D453E"/>
    <w:rsid w:val="004E1350"/>
    <w:rsid w:val="004E1390"/>
    <w:rsid w:val="004F7805"/>
    <w:rsid w:val="00501C5D"/>
    <w:rsid w:val="00510F1C"/>
    <w:rsid w:val="005134FD"/>
    <w:rsid w:val="00516580"/>
    <w:rsid w:val="005277D8"/>
    <w:rsid w:val="00531D45"/>
    <w:rsid w:val="00536DCD"/>
    <w:rsid w:val="0055496E"/>
    <w:rsid w:val="0055570B"/>
    <w:rsid w:val="00555E13"/>
    <w:rsid w:val="00580722"/>
    <w:rsid w:val="00580EFC"/>
    <w:rsid w:val="00585B1C"/>
    <w:rsid w:val="00586E55"/>
    <w:rsid w:val="00595B7E"/>
    <w:rsid w:val="005961F6"/>
    <w:rsid w:val="005962EE"/>
    <w:rsid w:val="00596FB5"/>
    <w:rsid w:val="005A0BE1"/>
    <w:rsid w:val="005B308E"/>
    <w:rsid w:val="005B3C39"/>
    <w:rsid w:val="005B699F"/>
    <w:rsid w:val="005B6D78"/>
    <w:rsid w:val="005C4049"/>
    <w:rsid w:val="005C652E"/>
    <w:rsid w:val="005D1EE1"/>
    <w:rsid w:val="005D624F"/>
    <w:rsid w:val="005D7B02"/>
    <w:rsid w:val="005E6BB7"/>
    <w:rsid w:val="005F0F67"/>
    <w:rsid w:val="005F1232"/>
    <w:rsid w:val="006027C0"/>
    <w:rsid w:val="0060359B"/>
    <w:rsid w:val="006073FB"/>
    <w:rsid w:val="0061519E"/>
    <w:rsid w:val="00624922"/>
    <w:rsid w:val="006342AB"/>
    <w:rsid w:val="00640563"/>
    <w:rsid w:val="006508BC"/>
    <w:rsid w:val="0065437A"/>
    <w:rsid w:val="00654866"/>
    <w:rsid w:val="00664129"/>
    <w:rsid w:val="00690013"/>
    <w:rsid w:val="00690B84"/>
    <w:rsid w:val="00694EC4"/>
    <w:rsid w:val="006A0A1C"/>
    <w:rsid w:val="006A3E92"/>
    <w:rsid w:val="006B6EFB"/>
    <w:rsid w:val="006C261C"/>
    <w:rsid w:val="006D2307"/>
    <w:rsid w:val="006D2EFA"/>
    <w:rsid w:val="007004D9"/>
    <w:rsid w:val="0070792C"/>
    <w:rsid w:val="00721089"/>
    <w:rsid w:val="00723EFF"/>
    <w:rsid w:val="007306CF"/>
    <w:rsid w:val="007332E3"/>
    <w:rsid w:val="00733F6A"/>
    <w:rsid w:val="0073683F"/>
    <w:rsid w:val="00750EE1"/>
    <w:rsid w:val="00755911"/>
    <w:rsid w:val="00761EC3"/>
    <w:rsid w:val="007706F0"/>
    <w:rsid w:val="00782DEA"/>
    <w:rsid w:val="00784CB6"/>
    <w:rsid w:val="00792DBD"/>
    <w:rsid w:val="00797C39"/>
    <w:rsid w:val="00797DC9"/>
    <w:rsid w:val="007A449F"/>
    <w:rsid w:val="007A6FEE"/>
    <w:rsid w:val="007B5E1B"/>
    <w:rsid w:val="007D0F8F"/>
    <w:rsid w:val="007E36E3"/>
    <w:rsid w:val="007E5BCE"/>
    <w:rsid w:val="00801852"/>
    <w:rsid w:val="00814CAB"/>
    <w:rsid w:val="00822F91"/>
    <w:rsid w:val="00827046"/>
    <w:rsid w:val="0083498F"/>
    <w:rsid w:val="00856A07"/>
    <w:rsid w:val="00857685"/>
    <w:rsid w:val="00862728"/>
    <w:rsid w:val="008646A5"/>
    <w:rsid w:val="008741D1"/>
    <w:rsid w:val="00874E8B"/>
    <w:rsid w:val="00877AA7"/>
    <w:rsid w:val="00883596"/>
    <w:rsid w:val="00892445"/>
    <w:rsid w:val="00896BE1"/>
    <w:rsid w:val="008B6371"/>
    <w:rsid w:val="008C3FA2"/>
    <w:rsid w:val="008C46ED"/>
    <w:rsid w:val="008C6951"/>
    <w:rsid w:val="008D0898"/>
    <w:rsid w:val="008D40FA"/>
    <w:rsid w:val="008D58C0"/>
    <w:rsid w:val="008E41DA"/>
    <w:rsid w:val="008E4B1C"/>
    <w:rsid w:val="008E55DE"/>
    <w:rsid w:val="008F64EE"/>
    <w:rsid w:val="009170B5"/>
    <w:rsid w:val="0092238B"/>
    <w:rsid w:val="009379E4"/>
    <w:rsid w:val="00945830"/>
    <w:rsid w:val="00952EEB"/>
    <w:rsid w:val="0095668D"/>
    <w:rsid w:val="0096681C"/>
    <w:rsid w:val="00970443"/>
    <w:rsid w:val="0098088D"/>
    <w:rsid w:val="00982C9C"/>
    <w:rsid w:val="009866A7"/>
    <w:rsid w:val="00990B20"/>
    <w:rsid w:val="0099280B"/>
    <w:rsid w:val="0099736E"/>
    <w:rsid w:val="009A1F81"/>
    <w:rsid w:val="009A3D81"/>
    <w:rsid w:val="009A44EB"/>
    <w:rsid w:val="009A4A6D"/>
    <w:rsid w:val="009B15B2"/>
    <w:rsid w:val="009D07E5"/>
    <w:rsid w:val="009D2B2E"/>
    <w:rsid w:val="009D5252"/>
    <w:rsid w:val="009E4F02"/>
    <w:rsid w:val="009E512E"/>
    <w:rsid w:val="009F265D"/>
    <w:rsid w:val="009F6074"/>
    <w:rsid w:val="00A21AA1"/>
    <w:rsid w:val="00A37B46"/>
    <w:rsid w:val="00A64941"/>
    <w:rsid w:val="00A71B80"/>
    <w:rsid w:val="00A818AB"/>
    <w:rsid w:val="00A91AF0"/>
    <w:rsid w:val="00A9656D"/>
    <w:rsid w:val="00AC0BEF"/>
    <w:rsid w:val="00AC5FC2"/>
    <w:rsid w:val="00AC71EA"/>
    <w:rsid w:val="00AE0026"/>
    <w:rsid w:val="00AE4184"/>
    <w:rsid w:val="00AE5C59"/>
    <w:rsid w:val="00AE7D40"/>
    <w:rsid w:val="00AF34F0"/>
    <w:rsid w:val="00B03FA7"/>
    <w:rsid w:val="00B123DE"/>
    <w:rsid w:val="00B13270"/>
    <w:rsid w:val="00B21C8B"/>
    <w:rsid w:val="00B2247D"/>
    <w:rsid w:val="00B33B0A"/>
    <w:rsid w:val="00B4770B"/>
    <w:rsid w:val="00B6652D"/>
    <w:rsid w:val="00B73E0E"/>
    <w:rsid w:val="00B843E3"/>
    <w:rsid w:val="00B84E85"/>
    <w:rsid w:val="00B85CE0"/>
    <w:rsid w:val="00B923E1"/>
    <w:rsid w:val="00BA45FE"/>
    <w:rsid w:val="00BA5378"/>
    <w:rsid w:val="00BA7CFF"/>
    <w:rsid w:val="00BC171A"/>
    <w:rsid w:val="00BC3738"/>
    <w:rsid w:val="00BC44EA"/>
    <w:rsid w:val="00BC6A77"/>
    <w:rsid w:val="00BD653C"/>
    <w:rsid w:val="00BE4807"/>
    <w:rsid w:val="00BE4B71"/>
    <w:rsid w:val="00BE74BD"/>
    <w:rsid w:val="00BF2B00"/>
    <w:rsid w:val="00BF3983"/>
    <w:rsid w:val="00C032BA"/>
    <w:rsid w:val="00C04AF0"/>
    <w:rsid w:val="00C05A6E"/>
    <w:rsid w:val="00C13B0F"/>
    <w:rsid w:val="00C148EC"/>
    <w:rsid w:val="00C15FED"/>
    <w:rsid w:val="00C23545"/>
    <w:rsid w:val="00C27132"/>
    <w:rsid w:val="00C53A73"/>
    <w:rsid w:val="00C546BB"/>
    <w:rsid w:val="00C64748"/>
    <w:rsid w:val="00C72A61"/>
    <w:rsid w:val="00C800E1"/>
    <w:rsid w:val="00C85446"/>
    <w:rsid w:val="00C94995"/>
    <w:rsid w:val="00C97861"/>
    <w:rsid w:val="00CA24D0"/>
    <w:rsid w:val="00CA5762"/>
    <w:rsid w:val="00CA5F06"/>
    <w:rsid w:val="00CB36D7"/>
    <w:rsid w:val="00CD0D8D"/>
    <w:rsid w:val="00CD4B17"/>
    <w:rsid w:val="00CD5956"/>
    <w:rsid w:val="00CD5FE4"/>
    <w:rsid w:val="00CD724F"/>
    <w:rsid w:val="00CF65F8"/>
    <w:rsid w:val="00D062A2"/>
    <w:rsid w:val="00D1244B"/>
    <w:rsid w:val="00D50017"/>
    <w:rsid w:val="00D57E7D"/>
    <w:rsid w:val="00D57F79"/>
    <w:rsid w:val="00D637F5"/>
    <w:rsid w:val="00D66BEE"/>
    <w:rsid w:val="00D76B6B"/>
    <w:rsid w:val="00D81192"/>
    <w:rsid w:val="00D848BD"/>
    <w:rsid w:val="00DA18BE"/>
    <w:rsid w:val="00DB6924"/>
    <w:rsid w:val="00DB7FDD"/>
    <w:rsid w:val="00DC2838"/>
    <w:rsid w:val="00DE11A5"/>
    <w:rsid w:val="00DE21B4"/>
    <w:rsid w:val="00DE3936"/>
    <w:rsid w:val="00DF0622"/>
    <w:rsid w:val="00DF10DA"/>
    <w:rsid w:val="00DF4128"/>
    <w:rsid w:val="00E017EB"/>
    <w:rsid w:val="00E04D6B"/>
    <w:rsid w:val="00E0798A"/>
    <w:rsid w:val="00E1122C"/>
    <w:rsid w:val="00E15000"/>
    <w:rsid w:val="00E1699D"/>
    <w:rsid w:val="00E218C4"/>
    <w:rsid w:val="00E34FBE"/>
    <w:rsid w:val="00E4047C"/>
    <w:rsid w:val="00E4307F"/>
    <w:rsid w:val="00E43E1D"/>
    <w:rsid w:val="00E54938"/>
    <w:rsid w:val="00E7274C"/>
    <w:rsid w:val="00E77D96"/>
    <w:rsid w:val="00EA184F"/>
    <w:rsid w:val="00EB061F"/>
    <w:rsid w:val="00EB2F15"/>
    <w:rsid w:val="00EB41BF"/>
    <w:rsid w:val="00EC0691"/>
    <w:rsid w:val="00EE3DE0"/>
    <w:rsid w:val="00F04CB3"/>
    <w:rsid w:val="00F104AD"/>
    <w:rsid w:val="00F13169"/>
    <w:rsid w:val="00F23CF5"/>
    <w:rsid w:val="00F276D4"/>
    <w:rsid w:val="00F34186"/>
    <w:rsid w:val="00F4405F"/>
    <w:rsid w:val="00F44BC6"/>
    <w:rsid w:val="00F44EB6"/>
    <w:rsid w:val="00F75312"/>
    <w:rsid w:val="00F93228"/>
    <w:rsid w:val="00FB4BAE"/>
    <w:rsid w:val="00FC09EC"/>
    <w:rsid w:val="00FE53EF"/>
    <w:rsid w:val="00FF01E0"/>
    <w:rsid w:val="00FF422C"/>
    <w:rsid w:val="00FF4906"/>
    <w:rsid w:val="00FF7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B9D07"/>
  <w15:docId w15:val="{50142E42-5962-774B-A552-AA02B9AE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6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63EC"/>
    <w:pPr>
      <w:ind w:left="720"/>
      <w:contextualSpacing/>
    </w:pPr>
  </w:style>
  <w:style w:type="character" w:styleId="Hyperlink">
    <w:name w:val="Hyperlink"/>
    <w:basedOn w:val="Absatz-Standardschriftart"/>
    <w:uiPriority w:val="99"/>
    <w:unhideWhenUsed/>
    <w:rsid w:val="00014332"/>
    <w:rPr>
      <w:color w:val="0563C1" w:themeColor="hyperlink"/>
      <w:u w:val="single"/>
    </w:rPr>
  </w:style>
  <w:style w:type="character" w:customStyle="1" w:styleId="NichtaufgelsteErwhnung1">
    <w:name w:val="Nicht aufgelöste Erwähnung1"/>
    <w:basedOn w:val="Absatz-Standardschriftart"/>
    <w:uiPriority w:val="99"/>
    <w:rsid w:val="00037279"/>
    <w:rPr>
      <w:color w:val="605E5C"/>
      <w:shd w:val="clear" w:color="auto" w:fill="E1DFDD"/>
    </w:rPr>
  </w:style>
  <w:style w:type="character" w:styleId="BesuchterLink">
    <w:name w:val="FollowedHyperlink"/>
    <w:basedOn w:val="Absatz-Standardschriftart"/>
    <w:uiPriority w:val="99"/>
    <w:semiHidden/>
    <w:unhideWhenUsed/>
    <w:rsid w:val="00037279"/>
    <w:rPr>
      <w:color w:val="954F72" w:themeColor="followedHyperlink"/>
      <w:u w:val="single"/>
    </w:rPr>
  </w:style>
  <w:style w:type="paragraph" w:styleId="Sprechblasentext">
    <w:name w:val="Balloon Text"/>
    <w:basedOn w:val="Standard"/>
    <w:link w:val="SprechblasentextZchn"/>
    <w:uiPriority w:val="99"/>
    <w:semiHidden/>
    <w:unhideWhenUsed/>
    <w:rsid w:val="00F753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5312"/>
    <w:rPr>
      <w:rFonts w:ascii="Tahoma" w:hAnsi="Tahoma" w:cs="Tahoma"/>
      <w:sz w:val="16"/>
      <w:szCs w:val="16"/>
    </w:rPr>
  </w:style>
  <w:style w:type="character" w:styleId="NichtaufgelsteErwhnung">
    <w:name w:val="Unresolved Mention"/>
    <w:basedOn w:val="Absatz-Standardschriftart"/>
    <w:uiPriority w:val="99"/>
    <w:semiHidden/>
    <w:unhideWhenUsed/>
    <w:rsid w:val="00531D45"/>
    <w:rPr>
      <w:color w:val="605E5C"/>
      <w:shd w:val="clear" w:color="auto" w:fill="E1DFDD"/>
    </w:rPr>
  </w:style>
  <w:style w:type="character" w:styleId="Fett">
    <w:name w:val="Strong"/>
    <w:basedOn w:val="Absatz-Standardschriftart"/>
    <w:uiPriority w:val="22"/>
    <w:qFormat/>
    <w:rsid w:val="00E218C4"/>
    <w:rPr>
      <w:b/>
      <w:bCs/>
    </w:rPr>
  </w:style>
  <w:style w:type="character" w:customStyle="1" w:styleId="apple-converted-space">
    <w:name w:val="apple-converted-space"/>
    <w:basedOn w:val="Absatz-Standardschriftart"/>
    <w:rsid w:val="00E218C4"/>
  </w:style>
  <w:style w:type="paragraph" w:styleId="Kopfzeile">
    <w:name w:val="header"/>
    <w:basedOn w:val="Standard"/>
    <w:link w:val="KopfzeileZchn"/>
    <w:uiPriority w:val="99"/>
    <w:unhideWhenUsed/>
    <w:rsid w:val="000122F0"/>
    <w:pPr>
      <w:tabs>
        <w:tab w:val="center" w:pos="4536"/>
        <w:tab w:val="right" w:pos="9072"/>
      </w:tabs>
    </w:pPr>
  </w:style>
  <w:style w:type="character" w:customStyle="1" w:styleId="KopfzeileZchn">
    <w:name w:val="Kopfzeile Zchn"/>
    <w:basedOn w:val="Absatz-Standardschriftart"/>
    <w:link w:val="Kopfzeile"/>
    <w:uiPriority w:val="99"/>
    <w:rsid w:val="000122F0"/>
  </w:style>
  <w:style w:type="paragraph" w:styleId="Fuzeile">
    <w:name w:val="footer"/>
    <w:basedOn w:val="Standard"/>
    <w:link w:val="FuzeileZchn"/>
    <w:uiPriority w:val="99"/>
    <w:unhideWhenUsed/>
    <w:rsid w:val="000122F0"/>
    <w:pPr>
      <w:tabs>
        <w:tab w:val="center" w:pos="4536"/>
        <w:tab w:val="right" w:pos="9072"/>
      </w:tabs>
    </w:pPr>
  </w:style>
  <w:style w:type="character" w:customStyle="1" w:styleId="FuzeileZchn">
    <w:name w:val="Fußzeile Zchn"/>
    <w:basedOn w:val="Absatz-Standardschriftart"/>
    <w:link w:val="Fuzeile"/>
    <w:uiPriority w:val="99"/>
    <w:rsid w:val="000122F0"/>
  </w:style>
  <w:style w:type="paragraph" w:styleId="StandardWeb">
    <w:name w:val="Normal (Web)"/>
    <w:basedOn w:val="Standard"/>
    <w:uiPriority w:val="99"/>
    <w:semiHidden/>
    <w:unhideWhenUsed/>
    <w:rsid w:val="00FF77CA"/>
    <w:pPr>
      <w:spacing w:before="100" w:beforeAutospacing="1" w:after="100" w:afterAutospacing="1"/>
    </w:pPr>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6909">
      <w:bodyDiv w:val="1"/>
      <w:marLeft w:val="0"/>
      <w:marRight w:val="0"/>
      <w:marTop w:val="0"/>
      <w:marBottom w:val="0"/>
      <w:divBdr>
        <w:top w:val="none" w:sz="0" w:space="0" w:color="auto"/>
        <w:left w:val="none" w:sz="0" w:space="0" w:color="auto"/>
        <w:bottom w:val="none" w:sz="0" w:space="0" w:color="auto"/>
        <w:right w:val="none" w:sz="0" w:space="0" w:color="auto"/>
      </w:divBdr>
    </w:div>
    <w:div w:id="30303346">
      <w:bodyDiv w:val="1"/>
      <w:marLeft w:val="0"/>
      <w:marRight w:val="0"/>
      <w:marTop w:val="0"/>
      <w:marBottom w:val="0"/>
      <w:divBdr>
        <w:top w:val="none" w:sz="0" w:space="0" w:color="auto"/>
        <w:left w:val="none" w:sz="0" w:space="0" w:color="auto"/>
        <w:bottom w:val="none" w:sz="0" w:space="0" w:color="auto"/>
        <w:right w:val="none" w:sz="0" w:space="0" w:color="auto"/>
      </w:divBdr>
      <w:divsChild>
        <w:div w:id="1105269891">
          <w:marLeft w:val="0"/>
          <w:marRight w:val="0"/>
          <w:marTop w:val="0"/>
          <w:marBottom w:val="0"/>
          <w:divBdr>
            <w:top w:val="none" w:sz="0" w:space="0" w:color="auto"/>
            <w:left w:val="none" w:sz="0" w:space="0" w:color="auto"/>
            <w:bottom w:val="none" w:sz="0" w:space="0" w:color="auto"/>
            <w:right w:val="none" w:sz="0" w:space="0" w:color="auto"/>
          </w:divBdr>
          <w:divsChild>
            <w:div w:id="1214267918">
              <w:marLeft w:val="0"/>
              <w:marRight w:val="0"/>
              <w:marTop w:val="0"/>
              <w:marBottom w:val="0"/>
              <w:divBdr>
                <w:top w:val="none" w:sz="0" w:space="0" w:color="auto"/>
                <w:left w:val="none" w:sz="0" w:space="0" w:color="auto"/>
                <w:bottom w:val="none" w:sz="0" w:space="0" w:color="auto"/>
                <w:right w:val="none" w:sz="0" w:space="0" w:color="auto"/>
              </w:divBdr>
              <w:divsChild>
                <w:div w:id="11694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4454">
      <w:bodyDiv w:val="1"/>
      <w:marLeft w:val="0"/>
      <w:marRight w:val="0"/>
      <w:marTop w:val="0"/>
      <w:marBottom w:val="0"/>
      <w:divBdr>
        <w:top w:val="none" w:sz="0" w:space="0" w:color="auto"/>
        <w:left w:val="none" w:sz="0" w:space="0" w:color="auto"/>
        <w:bottom w:val="none" w:sz="0" w:space="0" w:color="auto"/>
        <w:right w:val="none" w:sz="0" w:space="0" w:color="auto"/>
      </w:divBdr>
    </w:div>
    <w:div w:id="104544364">
      <w:bodyDiv w:val="1"/>
      <w:marLeft w:val="0"/>
      <w:marRight w:val="0"/>
      <w:marTop w:val="0"/>
      <w:marBottom w:val="0"/>
      <w:divBdr>
        <w:top w:val="none" w:sz="0" w:space="0" w:color="auto"/>
        <w:left w:val="none" w:sz="0" w:space="0" w:color="auto"/>
        <w:bottom w:val="none" w:sz="0" w:space="0" w:color="auto"/>
        <w:right w:val="none" w:sz="0" w:space="0" w:color="auto"/>
      </w:divBdr>
      <w:divsChild>
        <w:div w:id="876354168">
          <w:marLeft w:val="0"/>
          <w:marRight w:val="0"/>
          <w:marTop w:val="0"/>
          <w:marBottom w:val="0"/>
          <w:divBdr>
            <w:top w:val="none" w:sz="0" w:space="0" w:color="auto"/>
            <w:left w:val="none" w:sz="0" w:space="0" w:color="auto"/>
            <w:bottom w:val="none" w:sz="0" w:space="0" w:color="auto"/>
            <w:right w:val="none" w:sz="0" w:space="0" w:color="auto"/>
          </w:divBdr>
          <w:divsChild>
            <w:div w:id="622812541">
              <w:marLeft w:val="0"/>
              <w:marRight w:val="0"/>
              <w:marTop w:val="0"/>
              <w:marBottom w:val="0"/>
              <w:divBdr>
                <w:top w:val="none" w:sz="0" w:space="0" w:color="auto"/>
                <w:left w:val="none" w:sz="0" w:space="0" w:color="auto"/>
                <w:bottom w:val="none" w:sz="0" w:space="0" w:color="auto"/>
                <w:right w:val="none" w:sz="0" w:space="0" w:color="auto"/>
              </w:divBdr>
              <w:divsChild>
                <w:div w:id="21227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7978">
      <w:bodyDiv w:val="1"/>
      <w:marLeft w:val="0"/>
      <w:marRight w:val="0"/>
      <w:marTop w:val="0"/>
      <w:marBottom w:val="0"/>
      <w:divBdr>
        <w:top w:val="none" w:sz="0" w:space="0" w:color="auto"/>
        <w:left w:val="none" w:sz="0" w:space="0" w:color="auto"/>
        <w:bottom w:val="none" w:sz="0" w:space="0" w:color="auto"/>
        <w:right w:val="none" w:sz="0" w:space="0" w:color="auto"/>
      </w:divBdr>
      <w:divsChild>
        <w:div w:id="1625620506">
          <w:marLeft w:val="0"/>
          <w:marRight w:val="0"/>
          <w:marTop w:val="0"/>
          <w:marBottom w:val="0"/>
          <w:divBdr>
            <w:top w:val="none" w:sz="0" w:space="0" w:color="auto"/>
            <w:left w:val="none" w:sz="0" w:space="0" w:color="auto"/>
            <w:bottom w:val="none" w:sz="0" w:space="0" w:color="auto"/>
            <w:right w:val="none" w:sz="0" w:space="0" w:color="auto"/>
          </w:divBdr>
        </w:div>
        <w:div w:id="1827280211">
          <w:marLeft w:val="0"/>
          <w:marRight w:val="0"/>
          <w:marTop w:val="0"/>
          <w:marBottom w:val="0"/>
          <w:divBdr>
            <w:top w:val="none" w:sz="0" w:space="0" w:color="auto"/>
            <w:left w:val="none" w:sz="0" w:space="0" w:color="auto"/>
            <w:bottom w:val="none" w:sz="0" w:space="0" w:color="auto"/>
            <w:right w:val="none" w:sz="0" w:space="0" w:color="auto"/>
          </w:divBdr>
        </w:div>
        <w:div w:id="494414097">
          <w:marLeft w:val="0"/>
          <w:marRight w:val="0"/>
          <w:marTop w:val="0"/>
          <w:marBottom w:val="0"/>
          <w:divBdr>
            <w:top w:val="none" w:sz="0" w:space="0" w:color="auto"/>
            <w:left w:val="none" w:sz="0" w:space="0" w:color="auto"/>
            <w:bottom w:val="none" w:sz="0" w:space="0" w:color="auto"/>
            <w:right w:val="none" w:sz="0" w:space="0" w:color="auto"/>
          </w:divBdr>
        </w:div>
        <w:div w:id="297340983">
          <w:marLeft w:val="0"/>
          <w:marRight w:val="0"/>
          <w:marTop w:val="0"/>
          <w:marBottom w:val="0"/>
          <w:divBdr>
            <w:top w:val="none" w:sz="0" w:space="0" w:color="auto"/>
            <w:left w:val="none" w:sz="0" w:space="0" w:color="auto"/>
            <w:bottom w:val="none" w:sz="0" w:space="0" w:color="auto"/>
            <w:right w:val="none" w:sz="0" w:space="0" w:color="auto"/>
          </w:divBdr>
        </w:div>
        <w:div w:id="504638520">
          <w:marLeft w:val="0"/>
          <w:marRight w:val="0"/>
          <w:marTop w:val="0"/>
          <w:marBottom w:val="0"/>
          <w:divBdr>
            <w:top w:val="none" w:sz="0" w:space="0" w:color="auto"/>
            <w:left w:val="none" w:sz="0" w:space="0" w:color="auto"/>
            <w:bottom w:val="none" w:sz="0" w:space="0" w:color="auto"/>
            <w:right w:val="none" w:sz="0" w:space="0" w:color="auto"/>
          </w:divBdr>
        </w:div>
      </w:divsChild>
    </w:div>
    <w:div w:id="136994679">
      <w:bodyDiv w:val="1"/>
      <w:marLeft w:val="0"/>
      <w:marRight w:val="0"/>
      <w:marTop w:val="0"/>
      <w:marBottom w:val="0"/>
      <w:divBdr>
        <w:top w:val="none" w:sz="0" w:space="0" w:color="auto"/>
        <w:left w:val="none" w:sz="0" w:space="0" w:color="auto"/>
        <w:bottom w:val="none" w:sz="0" w:space="0" w:color="auto"/>
        <w:right w:val="none" w:sz="0" w:space="0" w:color="auto"/>
      </w:divBdr>
    </w:div>
    <w:div w:id="140192621">
      <w:bodyDiv w:val="1"/>
      <w:marLeft w:val="0"/>
      <w:marRight w:val="0"/>
      <w:marTop w:val="0"/>
      <w:marBottom w:val="0"/>
      <w:divBdr>
        <w:top w:val="none" w:sz="0" w:space="0" w:color="auto"/>
        <w:left w:val="none" w:sz="0" w:space="0" w:color="auto"/>
        <w:bottom w:val="none" w:sz="0" w:space="0" w:color="auto"/>
        <w:right w:val="none" w:sz="0" w:space="0" w:color="auto"/>
      </w:divBdr>
      <w:divsChild>
        <w:div w:id="2086685738">
          <w:marLeft w:val="0"/>
          <w:marRight w:val="0"/>
          <w:marTop w:val="0"/>
          <w:marBottom w:val="0"/>
          <w:divBdr>
            <w:top w:val="none" w:sz="0" w:space="0" w:color="auto"/>
            <w:left w:val="none" w:sz="0" w:space="0" w:color="auto"/>
            <w:bottom w:val="none" w:sz="0" w:space="0" w:color="auto"/>
            <w:right w:val="none" w:sz="0" w:space="0" w:color="auto"/>
          </w:divBdr>
          <w:divsChild>
            <w:div w:id="1245989846">
              <w:marLeft w:val="0"/>
              <w:marRight w:val="0"/>
              <w:marTop w:val="0"/>
              <w:marBottom w:val="0"/>
              <w:divBdr>
                <w:top w:val="none" w:sz="0" w:space="0" w:color="auto"/>
                <w:left w:val="none" w:sz="0" w:space="0" w:color="auto"/>
                <w:bottom w:val="none" w:sz="0" w:space="0" w:color="auto"/>
                <w:right w:val="none" w:sz="0" w:space="0" w:color="auto"/>
              </w:divBdr>
              <w:divsChild>
                <w:div w:id="876817393">
                  <w:marLeft w:val="0"/>
                  <w:marRight w:val="0"/>
                  <w:marTop w:val="0"/>
                  <w:marBottom w:val="0"/>
                  <w:divBdr>
                    <w:top w:val="none" w:sz="0" w:space="0" w:color="auto"/>
                    <w:left w:val="none" w:sz="0" w:space="0" w:color="auto"/>
                    <w:bottom w:val="none" w:sz="0" w:space="0" w:color="auto"/>
                    <w:right w:val="none" w:sz="0" w:space="0" w:color="auto"/>
                  </w:divBdr>
                  <w:divsChild>
                    <w:div w:id="10686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00914">
      <w:bodyDiv w:val="1"/>
      <w:marLeft w:val="0"/>
      <w:marRight w:val="0"/>
      <w:marTop w:val="0"/>
      <w:marBottom w:val="0"/>
      <w:divBdr>
        <w:top w:val="none" w:sz="0" w:space="0" w:color="auto"/>
        <w:left w:val="none" w:sz="0" w:space="0" w:color="auto"/>
        <w:bottom w:val="none" w:sz="0" w:space="0" w:color="auto"/>
        <w:right w:val="none" w:sz="0" w:space="0" w:color="auto"/>
      </w:divBdr>
    </w:div>
    <w:div w:id="265969702">
      <w:bodyDiv w:val="1"/>
      <w:marLeft w:val="0"/>
      <w:marRight w:val="0"/>
      <w:marTop w:val="0"/>
      <w:marBottom w:val="0"/>
      <w:divBdr>
        <w:top w:val="none" w:sz="0" w:space="0" w:color="auto"/>
        <w:left w:val="none" w:sz="0" w:space="0" w:color="auto"/>
        <w:bottom w:val="none" w:sz="0" w:space="0" w:color="auto"/>
        <w:right w:val="none" w:sz="0" w:space="0" w:color="auto"/>
      </w:divBdr>
    </w:div>
    <w:div w:id="279534877">
      <w:bodyDiv w:val="1"/>
      <w:marLeft w:val="0"/>
      <w:marRight w:val="0"/>
      <w:marTop w:val="0"/>
      <w:marBottom w:val="0"/>
      <w:divBdr>
        <w:top w:val="none" w:sz="0" w:space="0" w:color="auto"/>
        <w:left w:val="none" w:sz="0" w:space="0" w:color="auto"/>
        <w:bottom w:val="none" w:sz="0" w:space="0" w:color="auto"/>
        <w:right w:val="none" w:sz="0" w:space="0" w:color="auto"/>
      </w:divBdr>
    </w:div>
    <w:div w:id="325598148">
      <w:bodyDiv w:val="1"/>
      <w:marLeft w:val="0"/>
      <w:marRight w:val="0"/>
      <w:marTop w:val="0"/>
      <w:marBottom w:val="0"/>
      <w:divBdr>
        <w:top w:val="none" w:sz="0" w:space="0" w:color="auto"/>
        <w:left w:val="none" w:sz="0" w:space="0" w:color="auto"/>
        <w:bottom w:val="none" w:sz="0" w:space="0" w:color="auto"/>
        <w:right w:val="none" w:sz="0" w:space="0" w:color="auto"/>
      </w:divBdr>
    </w:div>
    <w:div w:id="404231147">
      <w:bodyDiv w:val="1"/>
      <w:marLeft w:val="0"/>
      <w:marRight w:val="0"/>
      <w:marTop w:val="0"/>
      <w:marBottom w:val="0"/>
      <w:divBdr>
        <w:top w:val="none" w:sz="0" w:space="0" w:color="auto"/>
        <w:left w:val="none" w:sz="0" w:space="0" w:color="auto"/>
        <w:bottom w:val="none" w:sz="0" w:space="0" w:color="auto"/>
        <w:right w:val="none" w:sz="0" w:space="0" w:color="auto"/>
      </w:divBdr>
    </w:div>
    <w:div w:id="480075093">
      <w:bodyDiv w:val="1"/>
      <w:marLeft w:val="0"/>
      <w:marRight w:val="0"/>
      <w:marTop w:val="0"/>
      <w:marBottom w:val="0"/>
      <w:divBdr>
        <w:top w:val="none" w:sz="0" w:space="0" w:color="auto"/>
        <w:left w:val="none" w:sz="0" w:space="0" w:color="auto"/>
        <w:bottom w:val="none" w:sz="0" w:space="0" w:color="auto"/>
        <w:right w:val="none" w:sz="0" w:space="0" w:color="auto"/>
      </w:divBdr>
    </w:div>
    <w:div w:id="521014690">
      <w:bodyDiv w:val="1"/>
      <w:marLeft w:val="0"/>
      <w:marRight w:val="0"/>
      <w:marTop w:val="0"/>
      <w:marBottom w:val="0"/>
      <w:divBdr>
        <w:top w:val="none" w:sz="0" w:space="0" w:color="auto"/>
        <w:left w:val="none" w:sz="0" w:space="0" w:color="auto"/>
        <w:bottom w:val="none" w:sz="0" w:space="0" w:color="auto"/>
        <w:right w:val="none" w:sz="0" w:space="0" w:color="auto"/>
      </w:divBdr>
    </w:div>
    <w:div w:id="548105387">
      <w:bodyDiv w:val="1"/>
      <w:marLeft w:val="0"/>
      <w:marRight w:val="0"/>
      <w:marTop w:val="0"/>
      <w:marBottom w:val="0"/>
      <w:divBdr>
        <w:top w:val="none" w:sz="0" w:space="0" w:color="auto"/>
        <w:left w:val="none" w:sz="0" w:space="0" w:color="auto"/>
        <w:bottom w:val="none" w:sz="0" w:space="0" w:color="auto"/>
        <w:right w:val="none" w:sz="0" w:space="0" w:color="auto"/>
      </w:divBdr>
    </w:div>
    <w:div w:id="683241713">
      <w:bodyDiv w:val="1"/>
      <w:marLeft w:val="0"/>
      <w:marRight w:val="0"/>
      <w:marTop w:val="0"/>
      <w:marBottom w:val="0"/>
      <w:divBdr>
        <w:top w:val="none" w:sz="0" w:space="0" w:color="auto"/>
        <w:left w:val="none" w:sz="0" w:space="0" w:color="auto"/>
        <w:bottom w:val="none" w:sz="0" w:space="0" w:color="auto"/>
        <w:right w:val="none" w:sz="0" w:space="0" w:color="auto"/>
      </w:divBdr>
    </w:div>
    <w:div w:id="717554696">
      <w:bodyDiv w:val="1"/>
      <w:marLeft w:val="0"/>
      <w:marRight w:val="0"/>
      <w:marTop w:val="0"/>
      <w:marBottom w:val="0"/>
      <w:divBdr>
        <w:top w:val="none" w:sz="0" w:space="0" w:color="auto"/>
        <w:left w:val="none" w:sz="0" w:space="0" w:color="auto"/>
        <w:bottom w:val="none" w:sz="0" w:space="0" w:color="auto"/>
        <w:right w:val="none" w:sz="0" w:space="0" w:color="auto"/>
      </w:divBdr>
    </w:div>
    <w:div w:id="720638840">
      <w:bodyDiv w:val="1"/>
      <w:marLeft w:val="0"/>
      <w:marRight w:val="0"/>
      <w:marTop w:val="0"/>
      <w:marBottom w:val="0"/>
      <w:divBdr>
        <w:top w:val="none" w:sz="0" w:space="0" w:color="auto"/>
        <w:left w:val="none" w:sz="0" w:space="0" w:color="auto"/>
        <w:bottom w:val="none" w:sz="0" w:space="0" w:color="auto"/>
        <w:right w:val="none" w:sz="0" w:space="0" w:color="auto"/>
      </w:divBdr>
    </w:div>
    <w:div w:id="726877150">
      <w:bodyDiv w:val="1"/>
      <w:marLeft w:val="0"/>
      <w:marRight w:val="0"/>
      <w:marTop w:val="0"/>
      <w:marBottom w:val="0"/>
      <w:divBdr>
        <w:top w:val="none" w:sz="0" w:space="0" w:color="auto"/>
        <w:left w:val="none" w:sz="0" w:space="0" w:color="auto"/>
        <w:bottom w:val="none" w:sz="0" w:space="0" w:color="auto"/>
        <w:right w:val="none" w:sz="0" w:space="0" w:color="auto"/>
      </w:divBdr>
    </w:div>
    <w:div w:id="748649773">
      <w:bodyDiv w:val="1"/>
      <w:marLeft w:val="0"/>
      <w:marRight w:val="0"/>
      <w:marTop w:val="0"/>
      <w:marBottom w:val="0"/>
      <w:divBdr>
        <w:top w:val="none" w:sz="0" w:space="0" w:color="auto"/>
        <w:left w:val="none" w:sz="0" w:space="0" w:color="auto"/>
        <w:bottom w:val="none" w:sz="0" w:space="0" w:color="auto"/>
        <w:right w:val="none" w:sz="0" w:space="0" w:color="auto"/>
      </w:divBdr>
    </w:div>
    <w:div w:id="753820765">
      <w:bodyDiv w:val="1"/>
      <w:marLeft w:val="0"/>
      <w:marRight w:val="0"/>
      <w:marTop w:val="0"/>
      <w:marBottom w:val="0"/>
      <w:divBdr>
        <w:top w:val="none" w:sz="0" w:space="0" w:color="auto"/>
        <w:left w:val="none" w:sz="0" w:space="0" w:color="auto"/>
        <w:bottom w:val="none" w:sz="0" w:space="0" w:color="auto"/>
        <w:right w:val="none" w:sz="0" w:space="0" w:color="auto"/>
      </w:divBdr>
    </w:div>
    <w:div w:id="819731408">
      <w:bodyDiv w:val="1"/>
      <w:marLeft w:val="0"/>
      <w:marRight w:val="0"/>
      <w:marTop w:val="0"/>
      <w:marBottom w:val="0"/>
      <w:divBdr>
        <w:top w:val="none" w:sz="0" w:space="0" w:color="auto"/>
        <w:left w:val="none" w:sz="0" w:space="0" w:color="auto"/>
        <w:bottom w:val="none" w:sz="0" w:space="0" w:color="auto"/>
        <w:right w:val="none" w:sz="0" w:space="0" w:color="auto"/>
      </w:divBdr>
      <w:divsChild>
        <w:div w:id="632055099">
          <w:marLeft w:val="0"/>
          <w:marRight w:val="0"/>
          <w:marTop w:val="0"/>
          <w:marBottom w:val="0"/>
          <w:divBdr>
            <w:top w:val="none" w:sz="0" w:space="0" w:color="auto"/>
            <w:left w:val="none" w:sz="0" w:space="0" w:color="auto"/>
            <w:bottom w:val="none" w:sz="0" w:space="0" w:color="auto"/>
            <w:right w:val="none" w:sz="0" w:space="0" w:color="auto"/>
          </w:divBdr>
          <w:divsChild>
            <w:div w:id="1279291304">
              <w:marLeft w:val="0"/>
              <w:marRight w:val="0"/>
              <w:marTop w:val="0"/>
              <w:marBottom w:val="0"/>
              <w:divBdr>
                <w:top w:val="none" w:sz="0" w:space="0" w:color="auto"/>
                <w:left w:val="none" w:sz="0" w:space="0" w:color="auto"/>
                <w:bottom w:val="none" w:sz="0" w:space="0" w:color="auto"/>
                <w:right w:val="none" w:sz="0" w:space="0" w:color="auto"/>
              </w:divBdr>
              <w:divsChild>
                <w:div w:id="1938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3588">
      <w:bodyDiv w:val="1"/>
      <w:marLeft w:val="0"/>
      <w:marRight w:val="0"/>
      <w:marTop w:val="0"/>
      <w:marBottom w:val="0"/>
      <w:divBdr>
        <w:top w:val="none" w:sz="0" w:space="0" w:color="auto"/>
        <w:left w:val="none" w:sz="0" w:space="0" w:color="auto"/>
        <w:bottom w:val="none" w:sz="0" w:space="0" w:color="auto"/>
        <w:right w:val="none" w:sz="0" w:space="0" w:color="auto"/>
      </w:divBdr>
    </w:div>
    <w:div w:id="909314518">
      <w:bodyDiv w:val="1"/>
      <w:marLeft w:val="0"/>
      <w:marRight w:val="0"/>
      <w:marTop w:val="0"/>
      <w:marBottom w:val="0"/>
      <w:divBdr>
        <w:top w:val="none" w:sz="0" w:space="0" w:color="auto"/>
        <w:left w:val="none" w:sz="0" w:space="0" w:color="auto"/>
        <w:bottom w:val="none" w:sz="0" w:space="0" w:color="auto"/>
        <w:right w:val="none" w:sz="0" w:space="0" w:color="auto"/>
      </w:divBdr>
    </w:div>
    <w:div w:id="942150767">
      <w:bodyDiv w:val="1"/>
      <w:marLeft w:val="0"/>
      <w:marRight w:val="0"/>
      <w:marTop w:val="0"/>
      <w:marBottom w:val="0"/>
      <w:divBdr>
        <w:top w:val="none" w:sz="0" w:space="0" w:color="auto"/>
        <w:left w:val="none" w:sz="0" w:space="0" w:color="auto"/>
        <w:bottom w:val="none" w:sz="0" w:space="0" w:color="auto"/>
        <w:right w:val="none" w:sz="0" w:space="0" w:color="auto"/>
      </w:divBdr>
    </w:div>
    <w:div w:id="971397742">
      <w:bodyDiv w:val="1"/>
      <w:marLeft w:val="0"/>
      <w:marRight w:val="0"/>
      <w:marTop w:val="0"/>
      <w:marBottom w:val="0"/>
      <w:divBdr>
        <w:top w:val="none" w:sz="0" w:space="0" w:color="auto"/>
        <w:left w:val="none" w:sz="0" w:space="0" w:color="auto"/>
        <w:bottom w:val="none" w:sz="0" w:space="0" w:color="auto"/>
        <w:right w:val="none" w:sz="0" w:space="0" w:color="auto"/>
      </w:divBdr>
    </w:div>
    <w:div w:id="980815017">
      <w:bodyDiv w:val="1"/>
      <w:marLeft w:val="0"/>
      <w:marRight w:val="0"/>
      <w:marTop w:val="0"/>
      <w:marBottom w:val="0"/>
      <w:divBdr>
        <w:top w:val="none" w:sz="0" w:space="0" w:color="auto"/>
        <w:left w:val="none" w:sz="0" w:space="0" w:color="auto"/>
        <w:bottom w:val="none" w:sz="0" w:space="0" w:color="auto"/>
        <w:right w:val="none" w:sz="0" w:space="0" w:color="auto"/>
      </w:divBdr>
    </w:div>
    <w:div w:id="1009796875">
      <w:bodyDiv w:val="1"/>
      <w:marLeft w:val="0"/>
      <w:marRight w:val="0"/>
      <w:marTop w:val="0"/>
      <w:marBottom w:val="0"/>
      <w:divBdr>
        <w:top w:val="none" w:sz="0" w:space="0" w:color="auto"/>
        <w:left w:val="none" w:sz="0" w:space="0" w:color="auto"/>
        <w:bottom w:val="none" w:sz="0" w:space="0" w:color="auto"/>
        <w:right w:val="none" w:sz="0" w:space="0" w:color="auto"/>
      </w:divBdr>
      <w:divsChild>
        <w:div w:id="901524555">
          <w:marLeft w:val="0"/>
          <w:marRight w:val="0"/>
          <w:marTop w:val="0"/>
          <w:marBottom w:val="0"/>
          <w:divBdr>
            <w:top w:val="none" w:sz="0" w:space="0" w:color="auto"/>
            <w:left w:val="none" w:sz="0" w:space="0" w:color="auto"/>
            <w:bottom w:val="none" w:sz="0" w:space="0" w:color="auto"/>
            <w:right w:val="none" w:sz="0" w:space="0" w:color="auto"/>
          </w:divBdr>
          <w:divsChild>
            <w:div w:id="1152410772">
              <w:marLeft w:val="0"/>
              <w:marRight w:val="0"/>
              <w:marTop w:val="0"/>
              <w:marBottom w:val="0"/>
              <w:divBdr>
                <w:top w:val="none" w:sz="0" w:space="0" w:color="auto"/>
                <w:left w:val="none" w:sz="0" w:space="0" w:color="auto"/>
                <w:bottom w:val="none" w:sz="0" w:space="0" w:color="auto"/>
                <w:right w:val="none" w:sz="0" w:space="0" w:color="auto"/>
              </w:divBdr>
              <w:divsChild>
                <w:div w:id="827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27793">
      <w:bodyDiv w:val="1"/>
      <w:marLeft w:val="0"/>
      <w:marRight w:val="0"/>
      <w:marTop w:val="0"/>
      <w:marBottom w:val="0"/>
      <w:divBdr>
        <w:top w:val="none" w:sz="0" w:space="0" w:color="auto"/>
        <w:left w:val="none" w:sz="0" w:space="0" w:color="auto"/>
        <w:bottom w:val="none" w:sz="0" w:space="0" w:color="auto"/>
        <w:right w:val="none" w:sz="0" w:space="0" w:color="auto"/>
      </w:divBdr>
    </w:div>
    <w:div w:id="1068922465">
      <w:bodyDiv w:val="1"/>
      <w:marLeft w:val="0"/>
      <w:marRight w:val="0"/>
      <w:marTop w:val="0"/>
      <w:marBottom w:val="0"/>
      <w:divBdr>
        <w:top w:val="none" w:sz="0" w:space="0" w:color="auto"/>
        <w:left w:val="none" w:sz="0" w:space="0" w:color="auto"/>
        <w:bottom w:val="none" w:sz="0" w:space="0" w:color="auto"/>
        <w:right w:val="none" w:sz="0" w:space="0" w:color="auto"/>
      </w:divBdr>
    </w:div>
    <w:div w:id="1089236704">
      <w:bodyDiv w:val="1"/>
      <w:marLeft w:val="0"/>
      <w:marRight w:val="0"/>
      <w:marTop w:val="0"/>
      <w:marBottom w:val="0"/>
      <w:divBdr>
        <w:top w:val="none" w:sz="0" w:space="0" w:color="auto"/>
        <w:left w:val="none" w:sz="0" w:space="0" w:color="auto"/>
        <w:bottom w:val="none" w:sz="0" w:space="0" w:color="auto"/>
        <w:right w:val="none" w:sz="0" w:space="0" w:color="auto"/>
      </w:divBdr>
    </w:div>
    <w:div w:id="1211965314">
      <w:bodyDiv w:val="1"/>
      <w:marLeft w:val="0"/>
      <w:marRight w:val="0"/>
      <w:marTop w:val="0"/>
      <w:marBottom w:val="0"/>
      <w:divBdr>
        <w:top w:val="none" w:sz="0" w:space="0" w:color="auto"/>
        <w:left w:val="none" w:sz="0" w:space="0" w:color="auto"/>
        <w:bottom w:val="none" w:sz="0" w:space="0" w:color="auto"/>
        <w:right w:val="none" w:sz="0" w:space="0" w:color="auto"/>
      </w:divBdr>
    </w:div>
    <w:div w:id="1244993254">
      <w:bodyDiv w:val="1"/>
      <w:marLeft w:val="0"/>
      <w:marRight w:val="0"/>
      <w:marTop w:val="0"/>
      <w:marBottom w:val="0"/>
      <w:divBdr>
        <w:top w:val="none" w:sz="0" w:space="0" w:color="auto"/>
        <w:left w:val="none" w:sz="0" w:space="0" w:color="auto"/>
        <w:bottom w:val="none" w:sz="0" w:space="0" w:color="auto"/>
        <w:right w:val="none" w:sz="0" w:space="0" w:color="auto"/>
      </w:divBdr>
    </w:div>
    <w:div w:id="1268544876">
      <w:bodyDiv w:val="1"/>
      <w:marLeft w:val="0"/>
      <w:marRight w:val="0"/>
      <w:marTop w:val="0"/>
      <w:marBottom w:val="0"/>
      <w:divBdr>
        <w:top w:val="none" w:sz="0" w:space="0" w:color="auto"/>
        <w:left w:val="none" w:sz="0" w:space="0" w:color="auto"/>
        <w:bottom w:val="none" w:sz="0" w:space="0" w:color="auto"/>
        <w:right w:val="none" w:sz="0" w:space="0" w:color="auto"/>
      </w:divBdr>
      <w:divsChild>
        <w:div w:id="1994600607">
          <w:marLeft w:val="0"/>
          <w:marRight w:val="0"/>
          <w:marTop w:val="0"/>
          <w:marBottom w:val="0"/>
          <w:divBdr>
            <w:top w:val="none" w:sz="0" w:space="0" w:color="auto"/>
            <w:left w:val="none" w:sz="0" w:space="0" w:color="auto"/>
            <w:bottom w:val="none" w:sz="0" w:space="0" w:color="auto"/>
            <w:right w:val="none" w:sz="0" w:space="0" w:color="auto"/>
          </w:divBdr>
          <w:divsChild>
            <w:div w:id="859319889">
              <w:marLeft w:val="0"/>
              <w:marRight w:val="0"/>
              <w:marTop w:val="0"/>
              <w:marBottom w:val="0"/>
              <w:divBdr>
                <w:top w:val="none" w:sz="0" w:space="0" w:color="auto"/>
                <w:left w:val="none" w:sz="0" w:space="0" w:color="auto"/>
                <w:bottom w:val="none" w:sz="0" w:space="0" w:color="auto"/>
                <w:right w:val="none" w:sz="0" w:space="0" w:color="auto"/>
              </w:divBdr>
              <w:divsChild>
                <w:div w:id="478688318">
                  <w:marLeft w:val="0"/>
                  <w:marRight w:val="0"/>
                  <w:marTop w:val="0"/>
                  <w:marBottom w:val="0"/>
                  <w:divBdr>
                    <w:top w:val="none" w:sz="0" w:space="0" w:color="auto"/>
                    <w:left w:val="none" w:sz="0" w:space="0" w:color="auto"/>
                    <w:bottom w:val="none" w:sz="0" w:space="0" w:color="auto"/>
                    <w:right w:val="none" w:sz="0" w:space="0" w:color="auto"/>
                  </w:divBdr>
                  <w:divsChild>
                    <w:div w:id="14112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87481">
      <w:bodyDiv w:val="1"/>
      <w:marLeft w:val="0"/>
      <w:marRight w:val="0"/>
      <w:marTop w:val="0"/>
      <w:marBottom w:val="0"/>
      <w:divBdr>
        <w:top w:val="none" w:sz="0" w:space="0" w:color="auto"/>
        <w:left w:val="none" w:sz="0" w:space="0" w:color="auto"/>
        <w:bottom w:val="none" w:sz="0" w:space="0" w:color="auto"/>
        <w:right w:val="none" w:sz="0" w:space="0" w:color="auto"/>
      </w:divBdr>
    </w:div>
    <w:div w:id="1407990763">
      <w:bodyDiv w:val="1"/>
      <w:marLeft w:val="0"/>
      <w:marRight w:val="0"/>
      <w:marTop w:val="0"/>
      <w:marBottom w:val="0"/>
      <w:divBdr>
        <w:top w:val="none" w:sz="0" w:space="0" w:color="auto"/>
        <w:left w:val="none" w:sz="0" w:space="0" w:color="auto"/>
        <w:bottom w:val="none" w:sz="0" w:space="0" w:color="auto"/>
        <w:right w:val="none" w:sz="0" w:space="0" w:color="auto"/>
      </w:divBdr>
    </w:div>
    <w:div w:id="1518620084">
      <w:bodyDiv w:val="1"/>
      <w:marLeft w:val="0"/>
      <w:marRight w:val="0"/>
      <w:marTop w:val="0"/>
      <w:marBottom w:val="0"/>
      <w:divBdr>
        <w:top w:val="none" w:sz="0" w:space="0" w:color="auto"/>
        <w:left w:val="none" w:sz="0" w:space="0" w:color="auto"/>
        <w:bottom w:val="none" w:sz="0" w:space="0" w:color="auto"/>
        <w:right w:val="none" w:sz="0" w:space="0" w:color="auto"/>
      </w:divBdr>
    </w:div>
    <w:div w:id="1544054735">
      <w:bodyDiv w:val="1"/>
      <w:marLeft w:val="0"/>
      <w:marRight w:val="0"/>
      <w:marTop w:val="0"/>
      <w:marBottom w:val="0"/>
      <w:divBdr>
        <w:top w:val="none" w:sz="0" w:space="0" w:color="auto"/>
        <w:left w:val="none" w:sz="0" w:space="0" w:color="auto"/>
        <w:bottom w:val="none" w:sz="0" w:space="0" w:color="auto"/>
        <w:right w:val="none" w:sz="0" w:space="0" w:color="auto"/>
      </w:divBdr>
    </w:div>
    <w:div w:id="1549997484">
      <w:bodyDiv w:val="1"/>
      <w:marLeft w:val="0"/>
      <w:marRight w:val="0"/>
      <w:marTop w:val="0"/>
      <w:marBottom w:val="0"/>
      <w:divBdr>
        <w:top w:val="none" w:sz="0" w:space="0" w:color="auto"/>
        <w:left w:val="none" w:sz="0" w:space="0" w:color="auto"/>
        <w:bottom w:val="none" w:sz="0" w:space="0" w:color="auto"/>
        <w:right w:val="none" w:sz="0" w:space="0" w:color="auto"/>
      </w:divBdr>
      <w:divsChild>
        <w:div w:id="649674927">
          <w:marLeft w:val="547"/>
          <w:marRight w:val="0"/>
          <w:marTop w:val="120"/>
          <w:marBottom w:val="120"/>
          <w:divBdr>
            <w:top w:val="none" w:sz="0" w:space="0" w:color="auto"/>
            <w:left w:val="none" w:sz="0" w:space="0" w:color="auto"/>
            <w:bottom w:val="none" w:sz="0" w:space="0" w:color="auto"/>
            <w:right w:val="none" w:sz="0" w:space="0" w:color="auto"/>
          </w:divBdr>
        </w:div>
        <w:div w:id="2064064818">
          <w:marLeft w:val="547"/>
          <w:marRight w:val="0"/>
          <w:marTop w:val="120"/>
          <w:marBottom w:val="120"/>
          <w:divBdr>
            <w:top w:val="none" w:sz="0" w:space="0" w:color="auto"/>
            <w:left w:val="none" w:sz="0" w:space="0" w:color="auto"/>
            <w:bottom w:val="none" w:sz="0" w:space="0" w:color="auto"/>
            <w:right w:val="none" w:sz="0" w:space="0" w:color="auto"/>
          </w:divBdr>
        </w:div>
        <w:div w:id="1391341050">
          <w:marLeft w:val="1166"/>
          <w:marRight w:val="0"/>
          <w:marTop w:val="120"/>
          <w:marBottom w:val="120"/>
          <w:divBdr>
            <w:top w:val="none" w:sz="0" w:space="0" w:color="auto"/>
            <w:left w:val="none" w:sz="0" w:space="0" w:color="auto"/>
            <w:bottom w:val="none" w:sz="0" w:space="0" w:color="auto"/>
            <w:right w:val="none" w:sz="0" w:space="0" w:color="auto"/>
          </w:divBdr>
        </w:div>
      </w:divsChild>
    </w:div>
    <w:div w:id="1584071962">
      <w:bodyDiv w:val="1"/>
      <w:marLeft w:val="0"/>
      <w:marRight w:val="0"/>
      <w:marTop w:val="0"/>
      <w:marBottom w:val="0"/>
      <w:divBdr>
        <w:top w:val="none" w:sz="0" w:space="0" w:color="auto"/>
        <w:left w:val="none" w:sz="0" w:space="0" w:color="auto"/>
        <w:bottom w:val="none" w:sz="0" w:space="0" w:color="auto"/>
        <w:right w:val="none" w:sz="0" w:space="0" w:color="auto"/>
      </w:divBdr>
    </w:div>
    <w:div w:id="1682007920">
      <w:bodyDiv w:val="1"/>
      <w:marLeft w:val="0"/>
      <w:marRight w:val="0"/>
      <w:marTop w:val="0"/>
      <w:marBottom w:val="0"/>
      <w:divBdr>
        <w:top w:val="none" w:sz="0" w:space="0" w:color="auto"/>
        <w:left w:val="none" w:sz="0" w:space="0" w:color="auto"/>
        <w:bottom w:val="none" w:sz="0" w:space="0" w:color="auto"/>
        <w:right w:val="none" w:sz="0" w:space="0" w:color="auto"/>
      </w:divBdr>
    </w:div>
    <w:div w:id="1686898730">
      <w:bodyDiv w:val="1"/>
      <w:marLeft w:val="0"/>
      <w:marRight w:val="0"/>
      <w:marTop w:val="0"/>
      <w:marBottom w:val="0"/>
      <w:divBdr>
        <w:top w:val="none" w:sz="0" w:space="0" w:color="auto"/>
        <w:left w:val="none" w:sz="0" w:space="0" w:color="auto"/>
        <w:bottom w:val="none" w:sz="0" w:space="0" w:color="auto"/>
        <w:right w:val="none" w:sz="0" w:space="0" w:color="auto"/>
      </w:divBdr>
    </w:div>
    <w:div w:id="1770351377">
      <w:bodyDiv w:val="1"/>
      <w:marLeft w:val="0"/>
      <w:marRight w:val="0"/>
      <w:marTop w:val="0"/>
      <w:marBottom w:val="0"/>
      <w:divBdr>
        <w:top w:val="none" w:sz="0" w:space="0" w:color="auto"/>
        <w:left w:val="none" w:sz="0" w:space="0" w:color="auto"/>
        <w:bottom w:val="none" w:sz="0" w:space="0" w:color="auto"/>
        <w:right w:val="none" w:sz="0" w:space="0" w:color="auto"/>
      </w:divBdr>
    </w:div>
    <w:div w:id="1801797110">
      <w:bodyDiv w:val="1"/>
      <w:marLeft w:val="0"/>
      <w:marRight w:val="0"/>
      <w:marTop w:val="0"/>
      <w:marBottom w:val="0"/>
      <w:divBdr>
        <w:top w:val="none" w:sz="0" w:space="0" w:color="auto"/>
        <w:left w:val="none" w:sz="0" w:space="0" w:color="auto"/>
        <w:bottom w:val="none" w:sz="0" w:space="0" w:color="auto"/>
        <w:right w:val="none" w:sz="0" w:space="0" w:color="auto"/>
      </w:divBdr>
    </w:div>
    <w:div w:id="1828328230">
      <w:bodyDiv w:val="1"/>
      <w:marLeft w:val="0"/>
      <w:marRight w:val="0"/>
      <w:marTop w:val="0"/>
      <w:marBottom w:val="0"/>
      <w:divBdr>
        <w:top w:val="none" w:sz="0" w:space="0" w:color="auto"/>
        <w:left w:val="none" w:sz="0" w:space="0" w:color="auto"/>
        <w:bottom w:val="none" w:sz="0" w:space="0" w:color="auto"/>
        <w:right w:val="none" w:sz="0" w:space="0" w:color="auto"/>
      </w:divBdr>
    </w:div>
    <w:div w:id="1871913712">
      <w:bodyDiv w:val="1"/>
      <w:marLeft w:val="0"/>
      <w:marRight w:val="0"/>
      <w:marTop w:val="0"/>
      <w:marBottom w:val="0"/>
      <w:divBdr>
        <w:top w:val="none" w:sz="0" w:space="0" w:color="auto"/>
        <w:left w:val="none" w:sz="0" w:space="0" w:color="auto"/>
        <w:bottom w:val="none" w:sz="0" w:space="0" w:color="auto"/>
        <w:right w:val="none" w:sz="0" w:space="0" w:color="auto"/>
      </w:divBdr>
    </w:div>
    <w:div w:id="1901092094">
      <w:bodyDiv w:val="1"/>
      <w:marLeft w:val="0"/>
      <w:marRight w:val="0"/>
      <w:marTop w:val="0"/>
      <w:marBottom w:val="0"/>
      <w:divBdr>
        <w:top w:val="none" w:sz="0" w:space="0" w:color="auto"/>
        <w:left w:val="none" w:sz="0" w:space="0" w:color="auto"/>
        <w:bottom w:val="none" w:sz="0" w:space="0" w:color="auto"/>
        <w:right w:val="none" w:sz="0" w:space="0" w:color="auto"/>
      </w:divBdr>
    </w:div>
    <w:div w:id="1950503942">
      <w:bodyDiv w:val="1"/>
      <w:marLeft w:val="0"/>
      <w:marRight w:val="0"/>
      <w:marTop w:val="0"/>
      <w:marBottom w:val="0"/>
      <w:divBdr>
        <w:top w:val="none" w:sz="0" w:space="0" w:color="auto"/>
        <w:left w:val="none" w:sz="0" w:space="0" w:color="auto"/>
        <w:bottom w:val="none" w:sz="0" w:space="0" w:color="auto"/>
        <w:right w:val="none" w:sz="0" w:space="0" w:color="auto"/>
      </w:divBdr>
    </w:div>
    <w:div w:id="2066680696">
      <w:bodyDiv w:val="1"/>
      <w:marLeft w:val="0"/>
      <w:marRight w:val="0"/>
      <w:marTop w:val="0"/>
      <w:marBottom w:val="0"/>
      <w:divBdr>
        <w:top w:val="none" w:sz="0" w:space="0" w:color="auto"/>
        <w:left w:val="none" w:sz="0" w:space="0" w:color="auto"/>
        <w:bottom w:val="none" w:sz="0" w:space="0" w:color="auto"/>
        <w:right w:val="none" w:sz="0" w:space="0" w:color="auto"/>
      </w:divBdr>
      <w:divsChild>
        <w:div w:id="57369085">
          <w:marLeft w:val="0"/>
          <w:marRight w:val="0"/>
          <w:marTop w:val="0"/>
          <w:marBottom w:val="0"/>
          <w:divBdr>
            <w:top w:val="none" w:sz="0" w:space="0" w:color="auto"/>
            <w:left w:val="none" w:sz="0" w:space="0" w:color="auto"/>
            <w:bottom w:val="none" w:sz="0" w:space="0" w:color="auto"/>
            <w:right w:val="none" w:sz="0" w:space="0" w:color="auto"/>
          </w:divBdr>
        </w:div>
        <w:div w:id="1516453438">
          <w:marLeft w:val="0"/>
          <w:marRight w:val="0"/>
          <w:marTop w:val="0"/>
          <w:marBottom w:val="0"/>
          <w:divBdr>
            <w:top w:val="none" w:sz="0" w:space="0" w:color="auto"/>
            <w:left w:val="none" w:sz="0" w:space="0" w:color="auto"/>
            <w:bottom w:val="none" w:sz="0" w:space="0" w:color="auto"/>
            <w:right w:val="none" w:sz="0" w:space="0" w:color="auto"/>
          </w:divBdr>
        </w:div>
        <w:div w:id="1636912203">
          <w:marLeft w:val="0"/>
          <w:marRight w:val="0"/>
          <w:marTop w:val="0"/>
          <w:marBottom w:val="0"/>
          <w:divBdr>
            <w:top w:val="none" w:sz="0" w:space="0" w:color="auto"/>
            <w:left w:val="none" w:sz="0" w:space="0" w:color="auto"/>
            <w:bottom w:val="none" w:sz="0" w:space="0" w:color="auto"/>
            <w:right w:val="none" w:sz="0" w:space="0" w:color="auto"/>
          </w:divBdr>
        </w:div>
        <w:div w:id="1804927842">
          <w:marLeft w:val="0"/>
          <w:marRight w:val="0"/>
          <w:marTop w:val="0"/>
          <w:marBottom w:val="0"/>
          <w:divBdr>
            <w:top w:val="none" w:sz="0" w:space="0" w:color="auto"/>
            <w:left w:val="none" w:sz="0" w:space="0" w:color="auto"/>
            <w:bottom w:val="none" w:sz="0" w:space="0" w:color="auto"/>
            <w:right w:val="none" w:sz="0" w:space="0" w:color="auto"/>
          </w:divBdr>
        </w:div>
        <w:div w:id="1261715327">
          <w:marLeft w:val="0"/>
          <w:marRight w:val="0"/>
          <w:marTop w:val="0"/>
          <w:marBottom w:val="0"/>
          <w:divBdr>
            <w:top w:val="none" w:sz="0" w:space="0" w:color="auto"/>
            <w:left w:val="none" w:sz="0" w:space="0" w:color="auto"/>
            <w:bottom w:val="none" w:sz="0" w:space="0" w:color="auto"/>
            <w:right w:val="none" w:sz="0" w:space="0" w:color="auto"/>
          </w:divBdr>
        </w:div>
      </w:divsChild>
    </w:div>
    <w:div w:id="2072844872">
      <w:bodyDiv w:val="1"/>
      <w:marLeft w:val="0"/>
      <w:marRight w:val="0"/>
      <w:marTop w:val="0"/>
      <w:marBottom w:val="0"/>
      <w:divBdr>
        <w:top w:val="none" w:sz="0" w:space="0" w:color="auto"/>
        <w:left w:val="none" w:sz="0" w:space="0" w:color="auto"/>
        <w:bottom w:val="none" w:sz="0" w:space="0" w:color="auto"/>
        <w:right w:val="none" w:sz="0" w:space="0" w:color="auto"/>
      </w:divBdr>
    </w:div>
    <w:div w:id="2082292636">
      <w:bodyDiv w:val="1"/>
      <w:marLeft w:val="0"/>
      <w:marRight w:val="0"/>
      <w:marTop w:val="0"/>
      <w:marBottom w:val="0"/>
      <w:divBdr>
        <w:top w:val="none" w:sz="0" w:space="0" w:color="auto"/>
        <w:left w:val="none" w:sz="0" w:space="0" w:color="auto"/>
        <w:bottom w:val="none" w:sz="0" w:space="0" w:color="auto"/>
        <w:right w:val="none" w:sz="0" w:space="0" w:color="auto"/>
      </w:divBdr>
    </w:div>
    <w:div w:id="2138987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eforschung.at/projekte/1051/community-flexibility-in-regionalen-lokalen-energiesystem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5.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9314-F408-7644-B9CA-3C0B790B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5281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Leschner</dc:creator>
  <cp:lastModifiedBy>Silva Leschner</cp:lastModifiedBy>
  <cp:revision>4</cp:revision>
  <cp:lastPrinted>2020-07-09T06:16:00Z</cp:lastPrinted>
  <dcterms:created xsi:type="dcterms:W3CDTF">2020-07-13T08:58:00Z</dcterms:created>
  <dcterms:modified xsi:type="dcterms:W3CDTF">2020-08-03T08:51:00Z</dcterms:modified>
</cp:coreProperties>
</file>